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DF84" w14:textId="49146CBD" w:rsidR="006564CB" w:rsidRDefault="006564CB" w:rsidP="006564CB">
      <w:pPr>
        <w:jc w:val="center"/>
        <w:rPr>
          <w:rFonts w:ascii="Arial" w:hAnsi="Arial" w:cs="Arial"/>
          <w:b/>
          <w:bCs/>
          <w:sz w:val="44"/>
          <w:szCs w:val="44"/>
          <w:highlight w:val="yellow"/>
        </w:rPr>
      </w:pPr>
      <w:r>
        <w:rPr>
          <w:rFonts w:ascii="Arial" w:hAnsi="Arial" w:cs="Arial"/>
          <w:noProof/>
          <w:color w:val="000000"/>
          <w:bdr w:val="none" w:sz="0" w:space="0" w:color="auto" w:frame="1"/>
        </w:rPr>
        <w:drawing>
          <wp:inline distT="0" distB="0" distL="0" distR="0" wp14:anchorId="12792F36" wp14:editId="26ACFD1B">
            <wp:extent cx="1809750" cy="1695450"/>
            <wp:effectExtent l="0" t="0" r="0" b="0"/>
            <wp:docPr id="38392282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695450"/>
                    </a:xfrm>
                    <a:prstGeom prst="rect">
                      <a:avLst/>
                    </a:prstGeom>
                    <a:noFill/>
                    <a:ln>
                      <a:noFill/>
                    </a:ln>
                  </pic:spPr>
                </pic:pic>
              </a:graphicData>
            </a:graphic>
          </wp:inline>
        </w:drawing>
      </w:r>
    </w:p>
    <w:p w14:paraId="11CFADF0" w14:textId="77777777" w:rsidR="006564CB" w:rsidRDefault="006564CB" w:rsidP="006564CB">
      <w:pPr>
        <w:jc w:val="center"/>
        <w:rPr>
          <w:rFonts w:ascii="Arial" w:hAnsi="Arial" w:cs="Arial"/>
          <w:b/>
          <w:bCs/>
          <w:sz w:val="44"/>
          <w:szCs w:val="44"/>
          <w:highlight w:val="yellow"/>
        </w:rPr>
      </w:pPr>
    </w:p>
    <w:p w14:paraId="675081A3" w14:textId="77777777" w:rsidR="006564CB" w:rsidRDefault="006564CB" w:rsidP="006564CB">
      <w:pPr>
        <w:jc w:val="center"/>
        <w:rPr>
          <w:rFonts w:ascii="Arial" w:hAnsi="Arial" w:cs="Arial"/>
          <w:b/>
          <w:bCs/>
          <w:sz w:val="44"/>
          <w:szCs w:val="44"/>
        </w:rPr>
      </w:pPr>
      <w:r>
        <w:rPr>
          <w:rFonts w:ascii="Arial" w:hAnsi="Arial" w:cs="Arial"/>
          <w:b/>
          <w:bCs/>
          <w:sz w:val="44"/>
          <w:szCs w:val="44"/>
        </w:rPr>
        <w:t>Peter Pan’s Admissions Policy</w:t>
      </w:r>
    </w:p>
    <w:p w14:paraId="168A45ED" w14:textId="77777777" w:rsidR="006564CB" w:rsidRDefault="006564CB" w:rsidP="006564CB">
      <w:pPr>
        <w:jc w:val="center"/>
        <w:rPr>
          <w:rFonts w:ascii="Arial" w:hAnsi="Arial" w:cs="Arial"/>
          <w:sz w:val="32"/>
          <w:szCs w:val="32"/>
          <w:u w:val="single"/>
        </w:rPr>
      </w:pPr>
      <w:r>
        <w:rPr>
          <w:rFonts w:ascii="Arial" w:hAnsi="Arial" w:cs="Arial"/>
          <w:b/>
          <w:bCs/>
          <w:sz w:val="32"/>
          <w:szCs w:val="32"/>
        </w:rPr>
        <w:t>to offer the Free Early Education Entitlement to</w:t>
      </w:r>
    </w:p>
    <w:p w14:paraId="51A9444D" w14:textId="77777777" w:rsidR="006564CB" w:rsidRDefault="006564CB" w:rsidP="006564CB">
      <w:pPr>
        <w:jc w:val="center"/>
        <w:rPr>
          <w:rFonts w:ascii="Arial" w:hAnsi="Arial" w:cs="Arial"/>
          <w:sz w:val="32"/>
          <w:szCs w:val="32"/>
          <w:u w:val="single"/>
        </w:rPr>
      </w:pPr>
      <w:r>
        <w:rPr>
          <w:rFonts w:ascii="Arial" w:hAnsi="Arial" w:cs="Arial"/>
          <w:b/>
          <w:bCs/>
          <w:sz w:val="32"/>
          <w:szCs w:val="32"/>
        </w:rPr>
        <w:t xml:space="preserve"> </w:t>
      </w:r>
      <w:bookmarkStart w:id="0" w:name="_Hlk152231134"/>
      <w:r>
        <w:rPr>
          <w:rFonts w:ascii="Arial" w:hAnsi="Arial" w:cs="Arial"/>
          <w:b/>
          <w:bCs/>
          <w:sz w:val="32"/>
          <w:szCs w:val="32"/>
        </w:rPr>
        <w:t xml:space="preserve">Under 2s from working families / </w:t>
      </w:r>
      <w:proofErr w:type="gramStart"/>
      <w:r>
        <w:rPr>
          <w:rFonts w:ascii="Arial" w:hAnsi="Arial" w:cs="Arial"/>
          <w:b/>
          <w:bCs/>
          <w:sz w:val="32"/>
          <w:szCs w:val="32"/>
        </w:rPr>
        <w:t>2 - year olds</w:t>
      </w:r>
      <w:proofErr w:type="gramEnd"/>
      <w:r>
        <w:rPr>
          <w:rFonts w:ascii="Arial" w:hAnsi="Arial" w:cs="Arial"/>
          <w:b/>
          <w:bCs/>
          <w:sz w:val="32"/>
          <w:szCs w:val="32"/>
        </w:rPr>
        <w:t xml:space="preserve"> from working families / Eligible </w:t>
      </w:r>
      <w:proofErr w:type="gramStart"/>
      <w:r>
        <w:rPr>
          <w:rFonts w:ascii="Arial" w:hAnsi="Arial" w:cs="Arial"/>
          <w:b/>
          <w:bCs/>
          <w:sz w:val="32"/>
          <w:szCs w:val="32"/>
        </w:rPr>
        <w:t>2 - year olds</w:t>
      </w:r>
      <w:proofErr w:type="gramEnd"/>
      <w:r>
        <w:rPr>
          <w:rFonts w:ascii="Arial" w:hAnsi="Arial" w:cs="Arial"/>
          <w:b/>
          <w:bCs/>
          <w:sz w:val="32"/>
          <w:szCs w:val="32"/>
        </w:rPr>
        <w:t xml:space="preserve"> / 3 - </w:t>
      </w:r>
      <w:proofErr w:type="gramStart"/>
      <w:r>
        <w:rPr>
          <w:rFonts w:ascii="Arial" w:hAnsi="Arial" w:cs="Arial"/>
          <w:b/>
          <w:bCs/>
          <w:sz w:val="32"/>
          <w:szCs w:val="32"/>
        </w:rPr>
        <w:t>4 year olds</w:t>
      </w:r>
      <w:proofErr w:type="gramEnd"/>
      <w:r>
        <w:rPr>
          <w:rFonts w:ascii="Arial" w:hAnsi="Arial" w:cs="Arial"/>
          <w:b/>
          <w:bCs/>
          <w:sz w:val="32"/>
          <w:szCs w:val="32"/>
        </w:rPr>
        <w:t xml:space="preserve"> </w:t>
      </w:r>
      <w:bookmarkEnd w:id="0"/>
      <w:r>
        <w:rPr>
          <w:rFonts w:ascii="Arial" w:hAnsi="Arial" w:cs="Arial"/>
          <w:b/>
          <w:bCs/>
          <w:sz w:val="32"/>
          <w:szCs w:val="32"/>
        </w:rPr>
        <w:t xml:space="preserve">- Universal hours / 3 - </w:t>
      </w:r>
      <w:proofErr w:type="gramStart"/>
      <w:r>
        <w:rPr>
          <w:rFonts w:ascii="Arial" w:hAnsi="Arial" w:cs="Arial"/>
          <w:b/>
          <w:bCs/>
          <w:sz w:val="32"/>
          <w:szCs w:val="32"/>
        </w:rPr>
        <w:t>4 year olds</w:t>
      </w:r>
      <w:proofErr w:type="gramEnd"/>
      <w:r>
        <w:rPr>
          <w:rFonts w:ascii="Arial" w:hAnsi="Arial" w:cs="Arial"/>
          <w:b/>
          <w:bCs/>
          <w:sz w:val="32"/>
          <w:szCs w:val="32"/>
        </w:rPr>
        <w:t xml:space="preserve"> - Extended hours (from working families) </w:t>
      </w:r>
    </w:p>
    <w:p w14:paraId="65AE2872" w14:textId="77777777" w:rsidR="006564CB" w:rsidRDefault="006564CB" w:rsidP="006564CB">
      <w:pPr>
        <w:jc w:val="center"/>
        <w:rPr>
          <w:rFonts w:ascii="Arial" w:hAnsi="Arial" w:cs="Arial"/>
          <w:sz w:val="32"/>
          <w:szCs w:val="32"/>
          <w:u w:val="single"/>
        </w:rPr>
      </w:pPr>
      <w:r>
        <w:rPr>
          <w:rFonts w:ascii="Arial" w:hAnsi="Arial" w:cs="Arial"/>
          <w:sz w:val="32"/>
          <w:szCs w:val="32"/>
        </w:rPr>
        <w:t>Phone number: 01179355410</w:t>
      </w:r>
    </w:p>
    <w:p w14:paraId="65527B86" w14:textId="77777777" w:rsidR="006564CB" w:rsidRDefault="006564CB" w:rsidP="006564CB">
      <w:pPr>
        <w:jc w:val="center"/>
        <w:rPr>
          <w:rFonts w:ascii="Arial" w:hAnsi="Arial" w:cs="Arial"/>
          <w:sz w:val="32"/>
          <w:szCs w:val="32"/>
        </w:rPr>
      </w:pPr>
      <w:r>
        <w:rPr>
          <w:rFonts w:ascii="Arial" w:hAnsi="Arial" w:cs="Arial"/>
          <w:sz w:val="32"/>
          <w:szCs w:val="32"/>
        </w:rPr>
        <w:t>Email: info@peterpannursery.org.uk</w:t>
      </w:r>
    </w:p>
    <w:p w14:paraId="2859A2EA" w14:textId="77777777" w:rsidR="006564CB" w:rsidRDefault="006564CB" w:rsidP="006564CB">
      <w:pPr>
        <w:jc w:val="center"/>
        <w:rPr>
          <w:rFonts w:ascii="Arial" w:hAnsi="Arial" w:cs="Arial"/>
          <w:sz w:val="32"/>
          <w:szCs w:val="32"/>
          <w:u w:val="single"/>
        </w:rPr>
      </w:pPr>
      <w:r>
        <w:rPr>
          <w:rFonts w:ascii="Arial" w:hAnsi="Arial" w:cs="Arial"/>
          <w:sz w:val="32"/>
          <w:szCs w:val="32"/>
        </w:rPr>
        <w:t>Website: www.peterpannursery.com</w:t>
      </w:r>
    </w:p>
    <w:p w14:paraId="11CBBFAE" w14:textId="77777777" w:rsidR="006564CB" w:rsidRDefault="006564CB" w:rsidP="006564CB">
      <w:pPr>
        <w:rPr>
          <w:rFonts w:ascii="Arial" w:hAnsi="Arial" w:cs="Arial"/>
          <w:sz w:val="24"/>
          <w:szCs w:val="24"/>
        </w:rPr>
      </w:pPr>
    </w:p>
    <w:p w14:paraId="5085336D" w14:textId="77777777" w:rsidR="006564CB" w:rsidRDefault="006564CB" w:rsidP="006564CB">
      <w:pPr>
        <w:rPr>
          <w:rFonts w:ascii="Arial" w:hAnsi="Arial" w:cs="Arial"/>
          <w:sz w:val="24"/>
          <w:szCs w:val="24"/>
        </w:rPr>
      </w:pPr>
      <w:r>
        <w:rPr>
          <w:rFonts w:ascii="Arial" w:hAnsi="Arial" w:cs="Arial"/>
          <w:sz w:val="24"/>
          <w:szCs w:val="24"/>
        </w:rPr>
        <w:t xml:space="preserve">Thank you for choosing Peter Pan Nursery as your preferred childcare provider. Please see below the Admissions Policy which will provide important information about this provision. Please keep a copy for your future reference. </w:t>
      </w:r>
    </w:p>
    <w:p w14:paraId="6E8D4D41" w14:textId="77777777" w:rsidR="00A738E0" w:rsidRDefault="00A738E0" w:rsidP="006564CB">
      <w:pPr>
        <w:rPr>
          <w:rFonts w:ascii="Arial" w:hAnsi="Arial" w:cs="Arial"/>
          <w:b/>
          <w:bCs/>
          <w:sz w:val="32"/>
          <w:szCs w:val="32"/>
          <w:u w:val="single"/>
        </w:rPr>
      </w:pPr>
    </w:p>
    <w:p w14:paraId="3A294666" w14:textId="3BA2C5DC" w:rsidR="006564CB" w:rsidRDefault="006564CB" w:rsidP="006564CB">
      <w:pPr>
        <w:rPr>
          <w:rFonts w:ascii="Arial" w:hAnsi="Arial" w:cs="Arial"/>
          <w:b/>
          <w:bCs/>
          <w:sz w:val="24"/>
          <w:szCs w:val="24"/>
        </w:rPr>
      </w:pPr>
      <w:bookmarkStart w:id="1" w:name="_Hlk177739177"/>
      <w:r>
        <w:rPr>
          <w:rFonts w:ascii="Arial" w:hAnsi="Arial" w:cs="Arial"/>
          <w:b/>
          <w:bCs/>
          <w:sz w:val="24"/>
          <w:szCs w:val="24"/>
          <w:u w:val="single"/>
        </w:rPr>
        <w:t>Opening Days/Hours</w:t>
      </w:r>
    </w:p>
    <w:p w14:paraId="5C7E855A" w14:textId="77777777" w:rsidR="006564CB" w:rsidRDefault="006564CB" w:rsidP="006564CB">
      <w:pPr>
        <w:rPr>
          <w:rFonts w:ascii="Arial" w:hAnsi="Arial" w:cs="Arial"/>
          <w:sz w:val="24"/>
          <w:szCs w:val="24"/>
        </w:rPr>
      </w:pPr>
      <w:r>
        <w:rPr>
          <w:rFonts w:ascii="Arial" w:hAnsi="Arial" w:cs="Arial"/>
          <w:sz w:val="24"/>
          <w:szCs w:val="24"/>
        </w:rPr>
        <w:t>Our opening days/hours are Monday- Friday 8.00 am - 6.00 pm</w:t>
      </w:r>
    </w:p>
    <w:p w14:paraId="7CCEC6C7" w14:textId="77777777" w:rsidR="006564CB" w:rsidRDefault="006564CB" w:rsidP="006564CB">
      <w:pPr>
        <w:rPr>
          <w:rFonts w:ascii="Arial" w:hAnsi="Arial" w:cs="Arial"/>
          <w:sz w:val="24"/>
          <w:szCs w:val="24"/>
        </w:rPr>
      </w:pPr>
      <w:r>
        <w:rPr>
          <w:rFonts w:ascii="Arial" w:hAnsi="Arial" w:cs="Arial"/>
          <w:sz w:val="24"/>
          <w:szCs w:val="24"/>
        </w:rPr>
        <w:t>We are open 51 weeks per year and will close between Christmas and New Year.</w:t>
      </w:r>
    </w:p>
    <w:bookmarkEnd w:id="1"/>
    <w:p w14:paraId="23ACAE84" w14:textId="77777777" w:rsidR="006564CB" w:rsidRDefault="006564CB" w:rsidP="006564CB">
      <w:pPr>
        <w:rPr>
          <w:rFonts w:ascii="Arial" w:hAnsi="Arial" w:cs="Arial"/>
          <w:b/>
          <w:bCs/>
          <w:sz w:val="24"/>
          <w:szCs w:val="24"/>
          <w:u w:val="single"/>
        </w:rPr>
      </w:pPr>
    </w:p>
    <w:p w14:paraId="624D586F" w14:textId="77777777" w:rsidR="00A738E0" w:rsidRDefault="00A738E0" w:rsidP="006564CB">
      <w:pPr>
        <w:rPr>
          <w:rFonts w:ascii="Arial" w:hAnsi="Arial" w:cs="Arial"/>
          <w:b/>
          <w:bCs/>
          <w:sz w:val="24"/>
          <w:szCs w:val="24"/>
          <w:u w:val="single"/>
        </w:rPr>
      </w:pPr>
    </w:p>
    <w:p w14:paraId="32AFB8EC" w14:textId="77777777" w:rsidR="006564CB" w:rsidRDefault="006564CB" w:rsidP="006564CB">
      <w:pPr>
        <w:rPr>
          <w:rFonts w:ascii="Arial" w:hAnsi="Arial" w:cs="Arial"/>
          <w:b/>
          <w:bCs/>
          <w:sz w:val="24"/>
          <w:szCs w:val="24"/>
          <w:u w:val="single"/>
        </w:rPr>
      </w:pPr>
      <w:r>
        <w:rPr>
          <w:rFonts w:ascii="Arial" w:hAnsi="Arial" w:cs="Arial"/>
          <w:b/>
          <w:bCs/>
          <w:sz w:val="24"/>
          <w:szCs w:val="24"/>
          <w:u w:val="single"/>
        </w:rPr>
        <w:lastRenderedPageBreak/>
        <w:t>Session Times</w:t>
      </w:r>
    </w:p>
    <w:p w14:paraId="1A560DB4" w14:textId="77777777" w:rsidR="006564CB" w:rsidRDefault="006564CB" w:rsidP="006564CB">
      <w:pPr>
        <w:rPr>
          <w:rFonts w:ascii="Arial" w:hAnsi="Arial" w:cs="Arial"/>
          <w:b/>
          <w:bCs/>
          <w:sz w:val="24"/>
          <w:szCs w:val="24"/>
          <w:u w:val="single"/>
        </w:rPr>
      </w:pPr>
      <w:r>
        <w:rPr>
          <w:rFonts w:ascii="Arial" w:hAnsi="Arial" w:cs="Arial"/>
          <w:sz w:val="24"/>
          <w:szCs w:val="24"/>
        </w:rPr>
        <w:t>Session times offered are:</w:t>
      </w:r>
    </w:p>
    <w:p w14:paraId="72586F4E" w14:textId="37BA0D87" w:rsidR="006564CB" w:rsidRDefault="006564CB" w:rsidP="006564CB">
      <w:pPr>
        <w:rPr>
          <w:rFonts w:ascii="Arial" w:hAnsi="Arial" w:cs="Arial"/>
          <w:sz w:val="24"/>
          <w:szCs w:val="24"/>
        </w:rPr>
      </w:pPr>
      <w:r>
        <w:rPr>
          <w:rFonts w:ascii="Arial" w:hAnsi="Arial" w:cs="Arial"/>
          <w:sz w:val="24"/>
          <w:szCs w:val="24"/>
        </w:rPr>
        <w:t>9 months = 12 hours, 8 hours for 1</w:t>
      </w:r>
      <w:r>
        <w:rPr>
          <w:rFonts w:ascii="Arial" w:hAnsi="Arial" w:cs="Arial"/>
          <w:sz w:val="24"/>
          <w:szCs w:val="24"/>
          <w:vertAlign w:val="superscript"/>
        </w:rPr>
        <w:t>st</w:t>
      </w:r>
      <w:r>
        <w:rPr>
          <w:rFonts w:ascii="Arial" w:hAnsi="Arial" w:cs="Arial"/>
          <w:sz w:val="24"/>
          <w:szCs w:val="24"/>
        </w:rPr>
        <w:t xml:space="preserve"> day and 4 hours on 2</w:t>
      </w:r>
      <w:r>
        <w:rPr>
          <w:rFonts w:ascii="Arial" w:hAnsi="Arial" w:cs="Arial"/>
          <w:sz w:val="24"/>
          <w:szCs w:val="24"/>
          <w:vertAlign w:val="superscript"/>
        </w:rPr>
        <w:t>nd</w:t>
      </w:r>
      <w:r>
        <w:rPr>
          <w:rFonts w:ascii="Arial" w:hAnsi="Arial" w:cs="Arial"/>
          <w:sz w:val="24"/>
          <w:szCs w:val="24"/>
        </w:rPr>
        <w:t xml:space="preserve"> day either Am or Pm</w:t>
      </w:r>
      <w:r w:rsidR="00AF71D8">
        <w:rPr>
          <w:rFonts w:ascii="Arial" w:hAnsi="Arial" w:cs="Arial"/>
          <w:sz w:val="24"/>
          <w:szCs w:val="24"/>
        </w:rPr>
        <w:t>.</w:t>
      </w:r>
      <w:r>
        <w:rPr>
          <w:rFonts w:ascii="Arial" w:hAnsi="Arial" w:cs="Arial"/>
          <w:sz w:val="24"/>
          <w:szCs w:val="24"/>
        </w:rPr>
        <w:t xml:space="preserve"> </w:t>
      </w:r>
    </w:p>
    <w:p w14:paraId="45B2F706" w14:textId="3A38FFCC" w:rsidR="006564CB" w:rsidRDefault="006564CB" w:rsidP="006564CB">
      <w:pPr>
        <w:rPr>
          <w:rFonts w:ascii="Arial" w:hAnsi="Arial" w:cs="Arial"/>
          <w:sz w:val="24"/>
          <w:szCs w:val="24"/>
        </w:rPr>
      </w:pPr>
      <w:r>
        <w:rPr>
          <w:rFonts w:ascii="Arial" w:hAnsi="Arial" w:cs="Arial"/>
          <w:sz w:val="24"/>
          <w:szCs w:val="24"/>
        </w:rPr>
        <w:t xml:space="preserve">2 years = 12 hours, </w:t>
      </w:r>
      <w:bookmarkStart w:id="2" w:name="_Hlk156814750"/>
      <w:r>
        <w:rPr>
          <w:rFonts w:ascii="Arial" w:hAnsi="Arial" w:cs="Arial"/>
          <w:sz w:val="24"/>
          <w:szCs w:val="24"/>
        </w:rPr>
        <w:t>8 hours for 1</w:t>
      </w:r>
      <w:r>
        <w:rPr>
          <w:rFonts w:ascii="Arial" w:hAnsi="Arial" w:cs="Arial"/>
          <w:sz w:val="24"/>
          <w:szCs w:val="24"/>
          <w:vertAlign w:val="superscript"/>
        </w:rPr>
        <w:t>st</w:t>
      </w:r>
      <w:r>
        <w:rPr>
          <w:rFonts w:ascii="Arial" w:hAnsi="Arial" w:cs="Arial"/>
          <w:sz w:val="24"/>
          <w:szCs w:val="24"/>
        </w:rPr>
        <w:t xml:space="preserve"> day and 4 hours on 2</w:t>
      </w:r>
      <w:r>
        <w:rPr>
          <w:rFonts w:ascii="Arial" w:hAnsi="Arial" w:cs="Arial"/>
          <w:sz w:val="24"/>
          <w:szCs w:val="24"/>
          <w:vertAlign w:val="superscript"/>
        </w:rPr>
        <w:t>nd</w:t>
      </w:r>
      <w:r>
        <w:rPr>
          <w:rFonts w:ascii="Arial" w:hAnsi="Arial" w:cs="Arial"/>
          <w:sz w:val="24"/>
          <w:szCs w:val="24"/>
        </w:rPr>
        <w:t xml:space="preserve"> day either Am or Pm</w:t>
      </w:r>
      <w:r w:rsidR="00AF71D8">
        <w:rPr>
          <w:rFonts w:ascii="Arial" w:hAnsi="Arial" w:cs="Arial"/>
          <w:sz w:val="24"/>
          <w:szCs w:val="24"/>
        </w:rPr>
        <w:t>.</w:t>
      </w:r>
      <w:r>
        <w:rPr>
          <w:rFonts w:ascii="Arial" w:hAnsi="Arial" w:cs="Arial"/>
          <w:sz w:val="24"/>
          <w:szCs w:val="24"/>
        </w:rPr>
        <w:t xml:space="preserve"> </w:t>
      </w:r>
      <w:bookmarkEnd w:id="2"/>
    </w:p>
    <w:p w14:paraId="7DBB8C66" w14:textId="77777777" w:rsidR="006564CB" w:rsidRDefault="006564CB" w:rsidP="006564CB">
      <w:pPr>
        <w:rPr>
          <w:rFonts w:ascii="Arial" w:hAnsi="Arial" w:cs="Arial"/>
          <w:sz w:val="24"/>
          <w:szCs w:val="24"/>
        </w:rPr>
      </w:pPr>
      <w:r>
        <w:rPr>
          <w:rFonts w:ascii="Arial" w:hAnsi="Arial" w:cs="Arial"/>
          <w:sz w:val="24"/>
          <w:szCs w:val="24"/>
        </w:rPr>
        <w:t>3 &amp; 4 years = 12 hours universal only, 8 hours for 1</w:t>
      </w:r>
      <w:r>
        <w:rPr>
          <w:rFonts w:ascii="Arial" w:hAnsi="Arial" w:cs="Arial"/>
          <w:sz w:val="24"/>
          <w:szCs w:val="24"/>
          <w:vertAlign w:val="superscript"/>
        </w:rPr>
        <w:t>st</w:t>
      </w:r>
      <w:r>
        <w:rPr>
          <w:rFonts w:ascii="Arial" w:hAnsi="Arial" w:cs="Arial"/>
          <w:sz w:val="24"/>
          <w:szCs w:val="24"/>
        </w:rPr>
        <w:t xml:space="preserve"> day and 4 hours on 2</w:t>
      </w:r>
      <w:r>
        <w:rPr>
          <w:rFonts w:ascii="Arial" w:hAnsi="Arial" w:cs="Arial"/>
          <w:sz w:val="24"/>
          <w:szCs w:val="24"/>
          <w:vertAlign w:val="superscript"/>
        </w:rPr>
        <w:t>nd</w:t>
      </w:r>
      <w:r>
        <w:rPr>
          <w:rFonts w:ascii="Arial" w:hAnsi="Arial" w:cs="Arial"/>
          <w:sz w:val="24"/>
          <w:szCs w:val="24"/>
        </w:rPr>
        <w:t xml:space="preserve"> day either Am or Pm.</w:t>
      </w:r>
    </w:p>
    <w:p w14:paraId="1F06227D" w14:textId="77777777" w:rsidR="006564CB" w:rsidRDefault="006564CB" w:rsidP="006564CB">
      <w:pPr>
        <w:rPr>
          <w:rFonts w:ascii="Arial" w:hAnsi="Arial" w:cs="Arial"/>
          <w:sz w:val="24"/>
          <w:szCs w:val="24"/>
        </w:rPr>
      </w:pPr>
      <w:r>
        <w:rPr>
          <w:rFonts w:ascii="Arial" w:hAnsi="Arial" w:cs="Arial"/>
          <w:sz w:val="24"/>
          <w:szCs w:val="24"/>
        </w:rPr>
        <w:t>3 &amp; 4 years = Universal and extended hours 24 hours, 10 hours per day for 1</w:t>
      </w:r>
      <w:r>
        <w:rPr>
          <w:rFonts w:ascii="Arial" w:hAnsi="Arial" w:cs="Arial"/>
          <w:sz w:val="24"/>
          <w:szCs w:val="24"/>
          <w:vertAlign w:val="superscript"/>
        </w:rPr>
        <w:t>st</w:t>
      </w:r>
      <w:r>
        <w:rPr>
          <w:rFonts w:ascii="Arial" w:hAnsi="Arial" w:cs="Arial"/>
          <w:sz w:val="24"/>
          <w:szCs w:val="24"/>
        </w:rPr>
        <w:t xml:space="preserve"> and 2</w:t>
      </w:r>
      <w:r>
        <w:rPr>
          <w:rFonts w:ascii="Arial" w:hAnsi="Arial" w:cs="Arial"/>
          <w:sz w:val="24"/>
          <w:szCs w:val="24"/>
          <w:vertAlign w:val="superscript"/>
        </w:rPr>
        <w:t>nd</w:t>
      </w:r>
      <w:r>
        <w:rPr>
          <w:rFonts w:ascii="Arial" w:hAnsi="Arial" w:cs="Arial"/>
          <w:sz w:val="24"/>
          <w:szCs w:val="24"/>
        </w:rPr>
        <w:t xml:space="preserve"> day and then 4 hours for the 3</w:t>
      </w:r>
      <w:r>
        <w:rPr>
          <w:rFonts w:ascii="Arial" w:hAnsi="Arial" w:cs="Arial"/>
          <w:sz w:val="24"/>
          <w:szCs w:val="24"/>
          <w:vertAlign w:val="superscript"/>
        </w:rPr>
        <w:t>rd</w:t>
      </w:r>
      <w:r>
        <w:rPr>
          <w:rFonts w:ascii="Arial" w:hAnsi="Arial" w:cs="Arial"/>
          <w:sz w:val="24"/>
          <w:szCs w:val="24"/>
        </w:rPr>
        <w:t xml:space="preserve"> day either Am or Pm.</w:t>
      </w:r>
    </w:p>
    <w:p w14:paraId="4965CB95" w14:textId="77777777" w:rsidR="006564CB" w:rsidRDefault="006564CB" w:rsidP="006564CB">
      <w:pPr>
        <w:rPr>
          <w:rFonts w:ascii="Arial" w:hAnsi="Arial" w:cs="Arial"/>
          <w:b/>
          <w:bCs/>
          <w:i/>
          <w:iCs/>
          <w:color w:val="002060"/>
          <w:sz w:val="24"/>
          <w:szCs w:val="24"/>
        </w:rPr>
      </w:pPr>
    </w:p>
    <w:p w14:paraId="613FF97B" w14:textId="77777777" w:rsidR="006564CB" w:rsidRDefault="006564CB" w:rsidP="006564CB">
      <w:pPr>
        <w:rPr>
          <w:rFonts w:ascii="Arial" w:hAnsi="Arial" w:cs="Arial"/>
          <w:b/>
          <w:bCs/>
          <w:sz w:val="36"/>
          <w:szCs w:val="36"/>
        </w:rPr>
      </w:pPr>
      <w:bookmarkStart w:id="3" w:name="_Hlk177739140"/>
      <w:r>
        <w:rPr>
          <w:rFonts w:ascii="Arial" w:hAnsi="Arial" w:cs="Arial"/>
          <w:b/>
          <w:bCs/>
          <w:sz w:val="36"/>
          <w:szCs w:val="36"/>
        </w:rPr>
        <w:t>All about Free Hours</w:t>
      </w:r>
    </w:p>
    <w:bookmarkEnd w:id="3"/>
    <w:p w14:paraId="6E52C22A" w14:textId="77777777" w:rsidR="006564CB" w:rsidRDefault="006564CB" w:rsidP="006564CB">
      <w:pPr>
        <w:rPr>
          <w:rFonts w:ascii="Arial" w:hAnsi="Arial" w:cs="Arial"/>
          <w:sz w:val="24"/>
          <w:szCs w:val="24"/>
        </w:rPr>
      </w:pPr>
      <w:r>
        <w:rPr>
          <w:rFonts w:ascii="Arial" w:hAnsi="Arial" w:cs="Arial"/>
          <w:sz w:val="24"/>
          <w:szCs w:val="24"/>
        </w:rPr>
        <w:t xml:space="preserve">We are registered with Bristol City Council to offer free hours to </w:t>
      </w:r>
    </w:p>
    <w:p w14:paraId="77EFC755"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Under 2s from working families </w:t>
      </w:r>
    </w:p>
    <w:p w14:paraId="44BEEE4E"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2-year-olds from working families </w:t>
      </w:r>
    </w:p>
    <w:p w14:paraId="6BC90BDD"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Eligible 2-year-olds </w:t>
      </w:r>
    </w:p>
    <w:p w14:paraId="1AD8FBD9"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3 - 4-year-olds – universal hours </w:t>
      </w:r>
    </w:p>
    <w:p w14:paraId="1142704D"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3 - 4-year-olds – extended hours</w:t>
      </w:r>
    </w:p>
    <w:p w14:paraId="3CDB03DA" w14:textId="77777777" w:rsidR="006564CB" w:rsidRDefault="006564CB" w:rsidP="006564CB">
      <w:pPr>
        <w:rPr>
          <w:rFonts w:ascii="Arial" w:hAnsi="Arial" w:cs="Arial"/>
          <w:sz w:val="24"/>
          <w:szCs w:val="24"/>
        </w:rPr>
      </w:pPr>
      <w:r>
        <w:rPr>
          <w:rFonts w:ascii="Arial" w:hAnsi="Arial" w:cs="Arial"/>
          <w:sz w:val="24"/>
          <w:szCs w:val="24"/>
        </w:rPr>
        <w:t>We offer funding on an all-year-round basis over 47.5 weeks per year which equates to 12 Universal hours per week. The extended hours are also offered at Peter Pan Nursery as 12 hours all year round over 47.5 weeks (or 570 hours for some age groups during 2024 and 2025). This equates to 24 Universal and Extended combined hours per week. There are 3 weeks per year where parents will need to pay full price fees.</w:t>
      </w:r>
    </w:p>
    <w:p w14:paraId="392F9FC8" w14:textId="77777777" w:rsidR="006564CB" w:rsidRDefault="006564CB" w:rsidP="006564CB">
      <w:pPr>
        <w:rPr>
          <w:rFonts w:ascii="Arial" w:hAnsi="Arial" w:cs="Arial"/>
          <w:sz w:val="24"/>
          <w:szCs w:val="24"/>
        </w:rPr>
      </w:pPr>
      <w:r>
        <w:rPr>
          <w:rFonts w:ascii="Arial" w:hAnsi="Arial" w:cs="Arial"/>
          <w:sz w:val="24"/>
          <w:szCs w:val="24"/>
        </w:rPr>
        <w:t>These weeks will be:</w:t>
      </w:r>
    </w:p>
    <w:p w14:paraId="5254F9FD" w14:textId="77777777" w:rsidR="006564CB" w:rsidRDefault="006564CB" w:rsidP="006564CB">
      <w:pPr>
        <w:rPr>
          <w:rFonts w:ascii="Arial" w:hAnsi="Arial" w:cs="Arial"/>
          <w:sz w:val="24"/>
          <w:szCs w:val="24"/>
        </w:rPr>
      </w:pPr>
      <w:r>
        <w:rPr>
          <w:rFonts w:ascii="Arial" w:hAnsi="Arial" w:cs="Arial"/>
          <w:sz w:val="24"/>
          <w:szCs w:val="24"/>
        </w:rPr>
        <w:t>These dates will change in line with the annual calendar.</w:t>
      </w:r>
    </w:p>
    <w:p w14:paraId="1D56C735" w14:textId="77777777" w:rsidR="004C7A2B" w:rsidRPr="001B2C70" w:rsidRDefault="004C7A2B" w:rsidP="004C7A2B">
      <w:pPr>
        <w:pStyle w:val="ListParagraph"/>
        <w:numPr>
          <w:ilvl w:val="0"/>
          <w:numId w:val="2"/>
        </w:numPr>
        <w:rPr>
          <w:rFonts w:ascii="Arial" w:hAnsi="Arial" w:cs="Arial"/>
          <w:b/>
          <w:bCs/>
          <w:sz w:val="22"/>
          <w:szCs w:val="22"/>
        </w:rPr>
      </w:pPr>
      <w:r w:rsidRPr="001B2C70">
        <w:rPr>
          <w:rFonts w:ascii="Arial" w:hAnsi="Arial" w:cs="Arial"/>
          <w:b/>
          <w:bCs/>
          <w:sz w:val="22"/>
          <w:szCs w:val="22"/>
        </w:rPr>
        <w:t>18</w:t>
      </w:r>
      <w:r w:rsidRPr="001B2C70">
        <w:rPr>
          <w:rFonts w:ascii="Arial" w:hAnsi="Arial" w:cs="Arial"/>
          <w:b/>
          <w:bCs/>
          <w:sz w:val="22"/>
          <w:szCs w:val="22"/>
          <w:vertAlign w:val="superscript"/>
        </w:rPr>
        <w:t>th</w:t>
      </w:r>
      <w:r w:rsidRPr="001B2C70">
        <w:rPr>
          <w:rFonts w:ascii="Arial" w:hAnsi="Arial" w:cs="Arial"/>
          <w:b/>
          <w:bCs/>
          <w:sz w:val="22"/>
          <w:szCs w:val="22"/>
        </w:rPr>
        <w:t xml:space="preserve"> – 24</w:t>
      </w:r>
      <w:r w:rsidRPr="001B2C70">
        <w:rPr>
          <w:rFonts w:ascii="Arial" w:hAnsi="Arial" w:cs="Arial"/>
          <w:b/>
          <w:bCs/>
          <w:sz w:val="22"/>
          <w:szCs w:val="22"/>
          <w:vertAlign w:val="superscript"/>
        </w:rPr>
        <w:t>th</w:t>
      </w:r>
      <w:r w:rsidRPr="001B2C70">
        <w:rPr>
          <w:rFonts w:ascii="Arial" w:hAnsi="Arial" w:cs="Arial"/>
          <w:b/>
          <w:bCs/>
          <w:sz w:val="22"/>
          <w:szCs w:val="22"/>
        </w:rPr>
        <w:t xml:space="preserve"> of December 2025</w:t>
      </w:r>
    </w:p>
    <w:p w14:paraId="252505B0" w14:textId="77777777" w:rsidR="004C7A2B" w:rsidRPr="001B2C70" w:rsidRDefault="004C7A2B" w:rsidP="004C7A2B">
      <w:pPr>
        <w:pStyle w:val="ListParagraph"/>
        <w:numPr>
          <w:ilvl w:val="0"/>
          <w:numId w:val="2"/>
        </w:numPr>
        <w:rPr>
          <w:rFonts w:ascii="Arial" w:hAnsi="Arial" w:cs="Arial"/>
          <w:b/>
          <w:bCs/>
          <w:sz w:val="22"/>
          <w:szCs w:val="22"/>
        </w:rPr>
      </w:pPr>
      <w:r w:rsidRPr="001B2C70">
        <w:rPr>
          <w:rFonts w:ascii="Arial" w:hAnsi="Arial" w:cs="Arial"/>
          <w:b/>
          <w:bCs/>
          <w:sz w:val="22"/>
          <w:szCs w:val="22"/>
        </w:rPr>
        <w:t>17</w:t>
      </w:r>
      <w:r w:rsidRPr="001B2C70">
        <w:rPr>
          <w:rFonts w:ascii="Arial" w:hAnsi="Arial" w:cs="Arial"/>
          <w:b/>
          <w:bCs/>
          <w:sz w:val="22"/>
          <w:szCs w:val="22"/>
          <w:vertAlign w:val="superscript"/>
        </w:rPr>
        <w:t>th</w:t>
      </w:r>
      <w:r w:rsidRPr="001B2C70">
        <w:rPr>
          <w:rFonts w:ascii="Arial" w:hAnsi="Arial" w:cs="Arial"/>
          <w:b/>
          <w:bCs/>
          <w:sz w:val="22"/>
          <w:szCs w:val="22"/>
        </w:rPr>
        <w:t xml:space="preserve"> – 28</w:t>
      </w:r>
      <w:r w:rsidRPr="001B2C70">
        <w:rPr>
          <w:rFonts w:ascii="Arial" w:hAnsi="Arial" w:cs="Arial"/>
          <w:b/>
          <w:bCs/>
          <w:sz w:val="22"/>
          <w:szCs w:val="22"/>
          <w:vertAlign w:val="superscript"/>
        </w:rPr>
        <w:t>th</w:t>
      </w:r>
      <w:r w:rsidRPr="001B2C70">
        <w:rPr>
          <w:rFonts w:ascii="Arial" w:hAnsi="Arial" w:cs="Arial"/>
          <w:b/>
          <w:bCs/>
          <w:sz w:val="22"/>
          <w:szCs w:val="22"/>
        </w:rPr>
        <w:t xml:space="preserve"> of August 2026</w:t>
      </w:r>
    </w:p>
    <w:p w14:paraId="2E63808D" w14:textId="77777777" w:rsidR="006564CB" w:rsidRDefault="006564CB" w:rsidP="006564CB">
      <w:pPr>
        <w:rPr>
          <w:rFonts w:ascii="Arial" w:hAnsi="Arial" w:cs="Arial"/>
          <w:sz w:val="24"/>
          <w:szCs w:val="24"/>
        </w:rPr>
      </w:pPr>
      <w:r>
        <w:rPr>
          <w:rFonts w:ascii="Arial" w:hAnsi="Arial" w:cs="Arial"/>
          <w:b/>
          <w:bCs/>
          <w:sz w:val="24"/>
          <w:szCs w:val="24"/>
          <w:u w:val="single"/>
        </w:rPr>
        <w:t>Under 2s from working families</w:t>
      </w:r>
      <w:r>
        <w:rPr>
          <w:rFonts w:ascii="Arial" w:hAnsi="Arial" w:cs="Arial"/>
          <w:b/>
          <w:bCs/>
          <w:sz w:val="24"/>
          <w:szCs w:val="24"/>
        </w:rPr>
        <w:t xml:space="preserve"> </w:t>
      </w:r>
    </w:p>
    <w:p w14:paraId="3A476D0D" w14:textId="77777777" w:rsidR="006564CB" w:rsidRDefault="006564CB" w:rsidP="006564CB">
      <w:pPr>
        <w:rPr>
          <w:rFonts w:ascii="Arial" w:hAnsi="Arial" w:cs="Arial"/>
          <w:sz w:val="24"/>
          <w:szCs w:val="24"/>
        </w:rPr>
      </w:pPr>
      <w:r>
        <w:rPr>
          <w:rFonts w:ascii="Arial" w:hAnsi="Arial" w:cs="Arial"/>
          <w:sz w:val="24"/>
          <w:szCs w:val="24"/>
        </w:rPr>
        <w:t>Expanded free hours are available to children from the term after their 9</w:t>
      </w:r>
      <w:r>
        <w:rPr>
          <w:rFonts w:ascii="Arial" w:hAnsi="Arial" w:cs="Arial"/>
          <w:sz w:val="24"/>
          <w:szCs w:val="24"/>
          <w:vertAlign w:val="superscript"/>
        </w:rPr>
        <w:t>th</w:t>
      </w:r>
      <w:r>
        <w:rPr>
          <w:rFonts w:ascii="Arial" w:hAnsi="Arial" w:cs="Arial"/>
          <w:sz w:val="24"/>
          <w:szCs w:val="24"/>
        </w:rPr>
        <w:t xml:space="preserve"> month birthday.</w:t>
      </w:r>
    </w:p>
    <w:tbl>
      <w:tblPr>
        <w:tblW w:w="5000" w:type="pct"/>
        <w:tblCellMar>
          <w:left w:w="0" w:type="dxa"/>
          <w:right w:w="0" w:type="dxa"/>
        </w:tblCellMar>
        <w:tblLook w:val="0420" w:firstRow="1" w:lastRow="0" w:firstColumn="0" w:lastColumn="0" w:noHBand="0" w:noVBand="1"/>
      </w:tblPr>
      <w:tblGrid>
        <w:gridCol w:w="1640"/>
        <w:gridCol w:w="599"/>
        <w:gridCol w:w="609"/>
        <w:gridCol w:w="609"/>
        <w:gridCol w:w="598"/>
        <w:gridCol w:w="639"/>
        <w:gridCol w:w="609"/>
        <w:gridCol w:w="609"/>
        <w:gridCol w:w="638"/>
        <w:gridCol w:w="619"/>
        <w:gridCol w:w="609"/>
        <w:gridCol w:w="629"/>
        <w:gridCol w:w="619"/>
      </w:tblGrid>
      <w:tr w:rsidR="006564CB" w14:paraId="3E604D0C" w14:textId="77777777" w:rsidTr="006564CB">
        <w:trPr>
          <w:trHeight w:val="584"/>
        </w:trPr>
        <w:tc>
          <w:tcPr>
            <w:tcW w:w="151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612F5EAB"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Under 2s Birth Month</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14FA2E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7288D00"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9B5E4D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218A32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63919D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7A0354C"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829A4A9"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09ED19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7DA904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6DDBD2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3AE2E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C297AFE"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182E5BA8" w14:textId="77777777" w:rsidTr="006564CB">
        <w:trPr>
          <w:trHeight w:val="584"/>
        </w:trPr>
        <w:tc>
          <w:tcPr>
            <w:tcW w:w="1518" w:type="pct"/>
            <w:tcBorders>
              <w:top w:val="single" w:sz="18" w:space="0" w:color="000000"/>
              <w:left w:val="nil"/>
              <w:bottom w:val="nil"/>
              <w:right w:val="nil"/>
            </w:tcBorders>
            <w:shd w:val="clear" w:color="auto" w:fill="E7E7E7"/>
            <w:tcMar>
              <w:top w:w="72" w:type="dxa"/>
              <w:left w:w="144" w:type="dxa"/>
              <w:bottom w:w="72" w:type="dxa"/>
              <w:right w:w="144" w:type="dxa"/>
            </w:tcMar>
            <w:hideMark/>
          </w:tcPr>
          <w:p w14:paraId="0F7898FC"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lastRenderedPageBreak/>
              <w:t>9th month ‘birthday’</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091A3E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Oct</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E4ADDF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Nov</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69332EC4"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Dec</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6B95F8B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37319F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Feb</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1B8B77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Mar</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4663C8E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D1FB40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May</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444AC73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Jun</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3C94BE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Jul</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5C714B8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Aug</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16B9B3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r>
      <w:tr w:rsidR="006564CB" w14:paraId="525D99A2" w14:textId="77777777" w:rsidTr="006564CB">
        <w:trPr>
          <w:trHeight w:val="584"/>
        </w:trPr>
        <w:tc>
          <w:tcPr>
            <w:tcW w:w="1518" w:type="pct"/>
            <w:tcBorders>
              <w:top w:val="nil"/>
              <w:left w:val="nil"/>
              <w:bottom w:val="single" w:sz="18" w:space="0" w:color="000000"/>
              <w:right w:val="nil"/>
            </w:tcBorders>
            <w:tcMar>
              <w:top w:w="72" w:type="dxa"/>
              <w:left w:w="144" w:type="dxa"/>
              <w:bottom w:w="72" w:type="dxa"/>
              <w:right w:w="144" w:type="dxa"/>
            </w:tcMar>
            <w:hideMark/>
          </w:tcPr>
          <w:p w14:paraId="457F0B3B"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35DEBB8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3CCDDB9A"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406E7272"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68294E8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13B6D6C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685A778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71A8F4D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79C705F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633DF28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5A8F3994"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43A0D69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0C55CB1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6BDBB8FC" w14:textId="77777777" w:rsidR="006564CB" w:rsidRDefault="006564CB" w:rsidP="006564CB">
      <w:pPr>
        <w:rPr>
          <w:rFonts w:ascii="Arial" w:hAnsi="Arial" w:cs="Arial"/>
          <w:sz w:val="24"/>
          <w:szCs w:val="24"/>
        </w:rPr>
      </w:pPr>
    </w:p>
    <w:p w14:paraId="67549348" w14:textId="77777777" w:rsidR="006564CB" w:rsidRDefault="006564CB" w:rsidP="006564CB">
      <w:pPr>
        <w:rPr>
          <w:rFonts w:ascii="Arial" w:hAnsi="Arial" w:cs="Arial"/>
          <w:sz w:val="24"/>
          <w:szCs w:val="24"/>
        </w:rPr>
      </w:pPr>
      <w:r>
        <w:rPr>
          <w:rFonts w:ascii="Arial" w:hAnsi="Arial" w:cs="Arial"/>
          <w:sz w:val="24"/>
          <w:szCs w:val="24"/>
        </w:rPr>
        <w:t xml:space="preserve">Parents must apply via by visiting </w:t>
      </w:r>
      <w:hyperlink r:id="rId6" w:history="1">
        <w:r>
          <w:rPr>
            <w:rStyle w:val="Hyperlink"/>
            <w:rFonts w:ascii="Arial" w:hAnsi="Arial" w:cs="Arial"/>
            <w:sz w:val="24"/>
            <w:szCs w:val="24"/>
          </w:rPr>
          <w:t>www.childcarechoices.gov.uk</w:t>
        </w:r>
      </w:hyperlink>
      <w:r>
        <w:rPr>
          <w:rFonts w:ascii="Arial" w:hAnsi="Arial" w:cs="Arial"/>
          <w:sz w:val="24"/>
          <w:szCs w:val="24"/>
        </w:rPr>
        <w:t xml:space="preserve"> or calling 0300 1234 097 to get an eligibility code (which is 11 digits long and usually starts 500…). </w:t>
      </w:r>
    </w:p>
    <w:p w14:paraId="32A31530" w14:textId="77777777" w:rsidR="006564CB" w:rsidRDefault="006564CB" w:rsidP="006564CB">
      <w:pPr>
        <w:rPr>
          <w:rFonts w:ascii="Arial" w:hAnsi="Arial" w:cs="Arial"/>
          <w:sz w:val="24"/>
          <w:szCs w:val="24"/>
        </w:rPr>
      </w:pPr>
    </w:p>
    <w:p w14:paraId="357098B9" w14:textId="77777777" w:rsidR="006564CB" w:rsidRDefault="006564CB" w:rsidP="006564CB">
      <w:pPr>
        <w:rPr>
          <w:rFonts w:ascii="Arial" w:hAnsi="Arial" w:cs="Arial"/>
          <w:sz w:val="24"/>
          <w:szCs w:val="24"/>
        </w:rPr>
      </w:pPr>
      <w:r>
        <w:rPr>
          <w:rFonts w:ascii="Arial" w:hAnsi="Arial" w:cs="Arial"/>
          <w:sz w:val="24"/>
          <w:szCs w:val="24"/>
        </w:rPr>
        <w:t>Between September 2024 and August 2025, only half of the child’s expanded hours are available. We will be able to offer 12 expanded free hours per week. From September 2025, this will be the full 24 expanded free hours per week.</w:t>
      </w:r>
    </w:p>
    <w:p w14:paraId="3B9FB338" w14:textId="77777777" w:rsidR="006564CB" w:rsidRDefault="006564CB" w:rsidP="006564CB">
      <w:pPr>
        <w:rPr>
          <w:rFonts w:ascii="Arial" w:hAnsi="Arial" w:cs="Arial"/>
          <w:b/>
          <w:bCs/>
          <w:sz w:val="24"/>
          <w:szCs w:val="24"/>
        </w:rPr>
      </w:pPr>
    </w:p>
    <w:p w14:paraId="78AB4627" w14:textId="77777777" w:rsidR="006564CB" w:rsidRDefault="006564CB" w:rsidP="006564CB">
      <w:pPr>
        <w:rPr>
          <w:rFonts w:ascii="Arial" w:hAnsi="Arial" w:cs="Arial"/>
          <w:sz w:val="24"/>
          <w:szCs w:val="24"/>
        </w:rPr>
      </w:pPr>
      <w:proofErr w:type="gramStart"/>
      <w:r>
        <w:rPr>
          <w:rFonts w:ascii="Arial" w:hAnsi="Arial" w:cs="Arial"/>
          <w:b/>
          <w:bCs/>
          <w:sz w:val="24"/>
          <w:szCs w:val="24"/>
          <w:u w:val="single"/>
        </w:rPr>
        <w:t>2 year olds</w:t>
      </w:r>
      <w:proofErr w:type="gramEnd"/>
      <w:r>
        <w:rPr>
          <w:rFonts w:ascii="Arial" w:hAnsi="Arial" w:cs="Arial"/>
          <w:b/>
          <w:bCs/>
          <w:sz w:val="24"/>
          <w:szCs w:val="24"/>
          <w:u w:val="single"/>
        </w:rPr>
        <w:t xml:space="preserve"> from working families</w:t>
      </w:r>
      <w:r>
        <w:rPr>
          <w:rFonts w:ascii="Arial" w:hAnsi="Arial" w:cs="Arial"/>
          <w:b/>
          <w:bCs/>
          <w:sz w:val="24"/>
          <w:szCs w:val="24"/>
        </w:rPr>
        <w:t xml:space="preserve"> </w:t>
      </w:r>
    </w:p>
    <w:p w14:paraId="5DAF4C10" w14:textId="77777777" w:rsidR="006564CB" w:rsidRDefault="006564CB" w:rsidP="006564CB">
      <w:pPr>
        <w:rPr>
          <w:rFonts w:ascii="Arial" w:hAnsi="Arial" w:cs="Arial"/>
          <w:sz w:val="24"/>
          <w:szCs w:val="24"/>
        </w:rPr>
      </w:pPr>
      <w:r>
        <w:rPr>
          <w:rFonts w:ascii="Arial" w:hAnsi="Arial" w:cs="Arial"/>
          <w:sz w:val="24"/>
          <w:szCs w:val="24"/>
        </w:rPr>
        <w:t>Expanded free hours are available to children from the term after their 2</w:t>
      </w:r>
      <w:r>
        <w:rPr>
          <w:rFonts w:ascii="Arial" w:hAnsi="Arial" w:cs="Arial"/>
          <w:sz w:val="24"/>
          <w:szCs w:val="24"/>
          <w:vertAlign w:val="superscript"/>
        </w:rPr>
        <w:t>nd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10C4143F"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2905F26E"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2</w:t>
            </w:r>
            <w:r>
              <w:rPr>
                <w:rFonts w:ascii="Arial" w:hAnsi="Arial" w:cs="Arial"/>
                <w:b/>
                <w:bCs/>
                <w:kern w:val="2"/>
                <w:sz w:val="24"/>
                <w:szCs w:val="24"/>
                <w:vertAlign w:val="superscript"/>
                <w14:ligatures w14:val="standardContextual"/>
              </w:rPr>
              <w:t>nd</w:t>
            </w:r>
            <w:r>
              <w:rPr>
                <w:rFonts w:ascii="Arial" w:hAnsi="Arial" w:cs="Arial"/>
                <w:b/>
                <w:bCs/>
                <w:kern w:val="2"/>
                <w:sz w:val="24"/>
                <w:szCs w:val="24"/>
                <w14:ligatures w14:val="standardContextual"/>
              </w:rPr>
              <w:t xml:space="preserve">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432400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6CF0CC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0293B8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8DC933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108662B"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A4468E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D78FAE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53E1DF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B11B4A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14D20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6D345F9"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30449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335BB456"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4D4981FD"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180CB43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3A6B15C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39300F32"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03C3D413"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0AAB8764"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175BA6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C7DE32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14803D3E"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16BA207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D7CE7E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3BDA2F63"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3C58BD1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602226ED" w14:textId="77777777" w:rsidR="006564CB" w:rsidRDefault="006564CB" w:rsidP="006564CB">
      <w:pPr>
        <w:rPr>
          <w:rFonts w:ascii="Arial" w:hAnsi="Arial" w:cs="Arial"/>
          <w:sz w:val="24"/>
          <w:szCs w:val="24"/>
        </w:rPr>
      </w:pPr>
    </w:p>
    <w:p w14:paraId="193C2A37" w14:textId="77777777" w:rsidR="006564CB" w:rsidRDefault="006564CB" w:rsidP="006564CB">
      <w:pPr>
        <w:rPr>
          <w:rFonts w:ascii="Arial" w:hAnsi="Arial" w:cs="Arial"/>
          <w:sz w:val="24"/>
          <w:szCs w:val="24"/>
        </w:rPr>
      </w:pPr>
      <w:r>
        <w:rPr>
          <w:rFonts w:ascii="Arial" w:hAnsi="Arial" w:cs="Arial"/>
          <w:sz w:val="24"/>
          <w:szCs w:val="24"/>
        </w:rPr>
        <w:t xml:space="preserve">Parents must apply via by visiting </w:t>
      </w:r>
      <w:hyperlink r:id="rId7" w:history="1">
        <w:r>
          <w:rPr>
            <w:rStyle w:val="Hyperlink"/>
            <w:rFonts w:ascii="Arial" w:hAnsi="Arial" w:cs="Arial"/>
            <w:sz w:val="24"/>
            <w:szCs w:val="24"/>
          </w:rPr>
          <w:t>www.childcarechoices.gov.uk</w:t>
        </w:r>
      </w:hyperlink>
      <w:r>
        <w:rPr>
          <w:rFonts w:ascii="Arial" w:hAnsi="Arial" w:cs="Arial"/>
          <w:sz w:val="24"/>
          <w:szCs w:val="24"/>
        </w:rPr>
        <w:t xml:space="preserve"> or calling 0300 1234 097 to get an eligibility code (which is 11 digits long and usually starts 500…). </w:t>
      </w:r>
    </w:p>
    <w:p w14:paraId="342C4AD6" w14:textId="77777777" w:rsidR="006564CB" w:rsidRDefault="006564CB" w:rsidP="006564CB">
      <w:pPr>
        <w:rPr>
          <w:rFonts w:ascii="Arial" w:hAnsi="Arial" w:cs="Arial"/>
          <w:sz w:val="24"/>
          <w:szCs w:val="24"/>
        </w:rPr>
      </w:pPr>
    </w:p>
    <w:p w14:paraId="223FB8D4" w14:textId="77777777" w:rsidR="006564CB" w:rsidRDefault="006564CB" w:rsidP="006564CB">
      <w:pPr>
        <w:rPr>
          <w:rFonts w:ascii="Arial" w:hAnsi="Arial" w:cs="Arial"/>
          <w:sz w:val="24"/>
          <w:szCs w:val="24"/>
        </w:rPr>
      </w:pPr>
      <w:r>
        <w:rPr>
          <w:rFonts w:ascii="Arial" w:hAnsi="Arial" w:cs="Arial"/>
          <w:sz w:val="24"/>
          <w:szCs w:val="24"/>
        </w:rPr>
        <w:t>Between September 2024 and August 2025, only half of the child’s expanded hours are available. We will be able to offer 12 expanded free hours per week. From September 2025, this will be the full 24 expanded free hours per week.</w:t>
      </w:r>
    </w:p>
    <w:p w14:paraId="01A262A1" w14:textId="77777777" w:rsidR="006564CB" w:rsidRDefault="006564CB" w:rsidP="006564CB">
      <w:pPr>
        <w:rPr>
          <w:rFonts w:ascii="Arial" w:hAnsi="Arial" w:cs="Arial"/>
          <w:sz w:val="24"/>
          <w:szCs w:val="24"/>
        </w:rPr>
      </w:pPr>
    </w:p>
    <w:p w14:paraId="4DAE6426" w14:textId="77777777" w:rsidR="006564CB" w:rsidRDefault="006564CB" w:rsidP="006564CB">
      <w:pPr>
        <w:rPr>
          <w:rFonts w:ascii="Arial" w:hAnsi="Arial" w:cs="Arial"/>
          <w:b/>
          <w:bCs/>
          <w:sz w:val="24"/>
          <w:szCs w:val="24"/>
          <w:u w:val="single"/>
        </w:rPr>
      </w:pPr>
    </w:p>
    <w:p w14:paraId="3644DF59" w14:textId="77777777" w:rsidR="006564CB" w:rsidRDefault="006564CB" w:rsidP="006564CB">
      <w:pPr>
        <w:rPr>
          <w:rFonts w:ascii="Arial" w:hAnsi="Arial" w:cs="Arial"/>
          <w:b/>
          <w:bCs/>
          <w:sz w:val="24"/>
          <w:szCs w:val="24"/>
          <w:u w:val="single"/>
        </w:rPr>
      </w:pPr>
    </w:p>
    <w:p w14:paraId="728E4668" w14:textId="77777777" w:rsidR="00D8573C" w:rsidRDefault="00D8573C" w:rsidP="006564CB">
      <w:pPr>
        <w:rPr>
          <w:rFonts w:ascii="Arial" w:hAnsi="Arial" w:cs="Arial"/>
          <w:b/>
          <w:bCs/>
          <w:sz w:val="24"/>
          <w:szCs w:val="24"/>
          <w:u w:val="single"/>
        </w:rPr>
      </w:pPr>
    </w:p>
    <w:p w14:paraId="0B391A99" w14:textId="77777777" w:rsidR="006564CB" w:rsidRDefault="006564CB" w:rsidP="006564CB">
      <w:pPr>
        <w:rPr>
          <w:rFonts w:ascii="Arial" w:hAnsi="Arial" w:cs="Arial"/>
          <w:sz w:val="24"/>
          <w:szCs w:val="24"/>
        </w:rPr>
      </w:pPr>
      <w:r>
        <w:rPr>
          <w:rFonts w:ascii="Arial" w:hAnsi="Arial" w:cs="Arial"/>
          <w:b/>
          <w:bCs/>
          <w:sz w:val="24"/>
          <w:szCs w:val="24"/>
          <w:u w:val="single"/>
        </w:rPr>
        <w:lastRenderedPageBreak/>
        <w:t xml:space="preserve">Eligible </w:t>
      </w:r>
      <w:proofErr w:type="gramStart"/>
      <w:r>
        <w:rPr>
          <w:rFonts w:ascii="Arial" w:hAnsi="Arial" w:cs="Arial"/>
          <w:b/>
          <w:bCs/>
          <w:sz w:val="24"/>
          <w:szCs w:val="24"/>
          <w:u w:val="single"/>
        </w:rPr>
        <w:t>2 year olds</w:t>
      </w:r>
      <w:proofErr w:type="gramEnd"/>
      <w:r>
        <w:rPr>
          <w:rFonts w:ascii="Arial" w:hAnsi="Arial" w:cs="Arial"/>
          <w:b/>
          <w:bCs/>
          <w:sz w:val="24"/>
          <w:szCs w:val="24"/>
        </w:rPr>
        <w:t xml:space="preserve"> </w:t>
      </w:r>
    </w:p>
    <w:p w14:paraId="28BE1B14" w14:textId="77777777" w:rsidR="006564CB" w:rsidRDefault="006564CB" w:rsidP="006564CB">
      <w:pPr>
        <w:rPr>
          <w:rFonts w:ascii="Arial" w:hAnsi="Arial" w:cs="Arial"/>
          <w:sz w:val="24"/>
          <w:szCs w:val="24"/>
        </w:rPr>
      </w:pPr>
      <w:r>
        <w:rPr>
          <w:rFonts w:ascii="Arial" w:hAnsi="Arial" w:cs="Arial"/>
          <w:sz w:val="24"/>
          <w:szCs w:val="24"/>
        </w:rPr>
        <w:t xml:space="preserve">Universal free hours are available to some </w:t>
      </w:r>
      <w:proofErr w:type="gramStart"/>
      <w:r>
        <w:rPr>
          <w:rFonts w:ascii="Arial" w:hAnsi="Arial" w:cs="Arial"/>
          <w:sz w:val="24"/>
          <w:szCs w:val="24"/>
        </w:rPr>
        <w:t>2 year olds</w:t>
      </w:r>
      <w:proofErr w:type="gramEnd"/>
      <w:r>
        <w:rPr>
          <w:rFonts w:ascii="Arial" w:hAnsi="Arial" w:cs="Arial"/>
          <w:sz w:val="24"/>
          <w:szCs w:val="24"/>
        </w:rPr>
        <w:t xml:space="preserve"> whose parents are on no or low incomes. Parents must apply online for a place with Bristol City Council </w:t>
      </w:r>
      <w:hyperlink r:id="rId8" w:history="1">
        <w:r>
          <w:rPr>
            <w:rStyle w:val="Hyperlink"/>
            <w:rFonts w:ascii="Arial" w:hAnsi="Arial" w:cs="Arial"/>
            <w:sz w:val="24"/>
            <w:szCs w:val="24"/>
          </w:rPr>
          <w:t>www.bristol.gov.uk/freeplacefortwos</w:t>
        </w:r>
      </w:hyperlink>
      <w:r>
        <w:rPr>
          <w:rFonts w:ascii="Arial" w:hAnsi="Arial" w:cs="Arial"/>
          <w:sz w:val="24"/>
          <w:szCs w:val="24"/>
        </w:rPr>
        <w:t xml:space="preserve"> and be checked for eligibility before a free place can be offered. </w:t>
      </w:r>
    </w:p>
    <w:p w14:paraId="20218A49" w14:textId="77777777" w:rsidR="006564CB" w:rsidRDefault="006564CB" w:rsidP="006564CB">
      <w:pPr>
        <w:rPr>
          <w:rFonts w:ascii="Arial" w:hAnsi="Arial" w:cs="Arial"/>
          <w:sz w:val="24"/>
          <w:szCs w:val="24"/>
        </w:rPr>
      </w:pPr>
      <w:r>
        <w:rPr>
          <w:rFonts w:ascii="Arial" w:hAnsi="Arial" w:cs="Arial"/>
          <w:sz w:val="24"/>
          <w:szCs w:val="24"/>
        </w:rPr>
        <w:t xml:space="preserve">Eligible </w:t>
      </w:r>
      <w:proofErr w:type="gramStart"/>
      <w:r>
        <w:rPr>
          <w:rFonts w:ascii="Arial" w:hAnsi="Arial" w:cs="Arial"/>
          <w:sz w:val="24"/>
          <w:szCs w:val="24"/>
        </w:rPr>
        <w:t>2 year old</w:t>
      </w:r>
      <w:proofErr w:type="gramEnd"/>
      <w:r>
        <w:rPr>
          <w:rFonts w:ascii="Arial" w:hAnsi="Arial" w:cs="Arial"/>
          <w:sz w:val="24"/>
          <w:szCs w:val="24"/>
        </w:rPr>
        <w:t xml:space="preserve"> free hours are available to eligible children from the term after their 2</w:t>
      </w:r>
      <w:r>
        <w:rPr>
          <w:rFonts w:ascii="Arial" w:hAnsi="Arial" w:cs="Arial"/>
          <w:sz w:val="24"/>
          <w:szCs w:val="24"/>
          <w:vertAlign w:val="superscript"/>
        </w:rPr>
        <w:t>nd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2F79AE82"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41C2D8F4"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 xml:space="preserve">Eligible </w:t>
            </w:r>
            <w:proofErr w:type="gramStart"/>
            <w:r>
              <w:rPr>
                <w:rFonts w:ascii="Arial" w:hAnsi="Arial" w:cs="Arial"/>
                <w:b/>
                <w:bCs/>
                <w:kern w:val="2"/>
                <w:sz w:val="24"/>
                <w:szCs w:val="24"/>
                <w14:ligatures w14:val="standardContextual"/>
              </w:rPr>
              <w:t>2 Year old</w:t>
            </w:r>
            <w:proofErr w:type="gramEnd"/>
            <w:r>
              <w:rPr>
                <w:rFonts w:ascii="Arial" w:hAnsi="Arial" w:cs="Arial"/>
                <w:b/>
                <w:bCs/>
                <w:kern w:val="2"/>
                <w:sz w:val="24"/>
                <w:szCs w:val="24"/>
                <w14:ligatures w14:val="standardContextual"/>
              </w:rPr>
              <w:t xml:space="preserve"> 2</w:t>
            </w:r>
            <w:r>
              <w:rPr>
                <w:rFonts w:ascii="Arial" w:hAnsi="Arial" w:cs="Arial"/>
                <w:b/>
                <w:bCs/>
                <w:kern w:val="2"/>
                <w:sz w:val="24"/>
                <w:szCs w:val="24"/>
                <w:vertAlign w:val="superscript"/>
                <w14:ligatures w14:val="standardContextual"/>
              </w:rPr>
              <w:t>nd</w:t>
            </w:r>
            <w:r>
              <w:rPr>
                <w:rFonts w:ascii="Arial" w:hAnsi="Arial" w:cs="Arial"/>
                <w:b/>
                <w:bCs/>
                <w:kern w:val="2"/>
                <w:sz w:val="24"/>
                <w:szCs w:val="24"/>
                <w14:ligatures w14:val="standardContextual"/>
              </w:rPr>
              <w:t xml:space="preserve">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B09D89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3C6EB6C"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1429508"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25C25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4065910"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937F8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F9000C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7BE9D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6C658A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245164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F74976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6E2378C"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0D137BF0"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6A2870FD"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2C8389D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D4C584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04E33460"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1B5CEA2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56903C4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666372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A5EC38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3081307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672D5E8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529079A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0B98956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77A842B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3F864E93" w14:textId="77777777" w:rsidR="006564CB" w:rsidRDefault="006564CB" w:rsidP="006564CB">
      <w:pPr>
        <w:rPr>
          <w:rFonts w:ascii="Arial" w:hAnsi="Arial" w:cs="Arial"/>
          <w:sz w:val="24"/>
          <w:szCs w:val="24"/>
        </w:rPr>
      </w:pPr>
    </w:p>
    <w:p w14:paraId="1E813392" w14:textId="77777777" w:rsidR="006564CB" w:rsidRDefault="006564CB" w:rsidP="006564CB">
      <w:pPr>
        <w:rPr>
          <w:rFonts w:ascii="Arial" w:hAnsi="Arial" w:cs="Arial"/>
          <w:sz w:val="24"/>
          <w:szCs w:val="24"/>
        </w:rPr>
      </w:pPr>
      <w:r>
        <w:rPr>
          <w:rFonts w:ascii="Arial" w:hAnsi="Arial" w:cs="Arial"/>
          <w:sz w:val="24"/>
          <w:szCs w:val="24"/>
        </w:rPr>
        <w:t xml:space="preserve">We will be able to offer 12 universal free hours per week. Parents will </w:t>
      </w:r>
      <w:r>
        <w:rPr>
          <w:rFonts w:ascii="Arial" w:hAnsi="Arial" w:cs="Arial"/>
          <w:b/>
          <w:bCs/>
          <w:sz w:val="24"/>
          <w:szCs w:val="24"/>
        </w:rPr>
        <w:t>not</w:t>
      </w:r>
      <w:r>
        <w:rPr>
          <w:rFonts w:ascii="Arial" w:hAnsi="Arial" w:cs="Arial"/>
          <w:sz w:val="24"/>
          <w:szCs w:val="24"/>
        </w:rPr>
        <w:t xml:space="preserve"> be able to use both Eligible </w:t>
      </w:r>
      <w:proofErr w:type="gramStart"/>
      <w:r>
        <w:rPr>
          <w:rFonts w:ascii="Arial" w:hAnsi="Arial" w:cs="Arial"/>
          <w:sz w:val="24"/>
          <w:szCs w:val="24"/>
        </w:rPr>
        <w:t>2 year old</w:t>
      </w:r>
      <w:proofErr w:type="gramEnd"/>
      <w:r>
        <w:rPr>
          <w:rFonts w:ascii="Arial" w:hAnsi="Arial" w:cs="Arial"/>
          <w:sz w:val="24"/>
          <w:szCs w:val="24"/>
        </w:rPr>
        <w:t xml:space="preserve"> universal hours and expanded hours at the same time.</w:t>
      </w:r>
    </w:p>
    <w:p w14:paraId="5DA43D88" w14:textId="77777777" w:rsidR="006564CB" w:rsidRDefault="006564CB" w:rsidP="006564CB">
      <w:pPr>
        <w:rPr>
          <w:rFonts w:ascii="Arial" w:hAnsi="Arial" w:cs="Arial"/>
          <w:sz w:val="24"/>
          <w:szCs w:val="24"/>
        </w:rPr>
      </w:pPr>
    </w:p>
    <w:p w14:paraId="00D96DEA" w14:textId="77777777" w:rsidR="006564CB" w:rsidRDefault="006564CB" w:rsidP="006564CB">
      <w:pPr>
        <w:rPr>
          <w:rFonts w:ascii="Arial" w:hAnsi="Arial" w:cs="Arial"/>
          <w:b/>
          <w:bCs/>
          <w:sz w:val="24"/>
          <w:szCs w:val="24"/>
        </w:rPr>
      </w:pPr>
    </w:p>
    <w:p w14:paraId="305A65E0" w14:textId="77777777" w:rsidR="006564CB" w:rsidRDefault="006564CB" w:rsidP="006564CB">
      <w:pPr>
        <w:rPr>
          <w:rFonts w:ascii="Arial" w:hAnsi="Arial" w:cs="Arial"/>
          <w:sz w:val="24"/>
          <w:szCs w:val="24"/>
        </w:rPr>
      </w:pPr>
      <w:proofErr w:type="gramStart"/>
      <w:r>
        <w:rPr>
          <w:rFonts w:ascii="Arial" w:hAnsi="Arial" w:cs="Arial"/>
          <w:b/>
          <w:bCs/>
          <w:sz w:val="24"/>
          <w:szCs w:val="24"/>
          <w:u w:val="single"/>
        </w:rPr>
        <w:t>3 and 4 year olds</w:t>
      </w:r>
      <w:proofErr w:type="gramEnd"/>
      <w:r>
        <w:rPr>
          <w:rFonts w:ascii="Arial" w:hAnsi="Arial" w:cs="Arial"/>
          <w:b/>
          <w:bCs/>
          <w:sz w:val="24"/>
          <w:szCs w:val="24"/>
          <w:u w:val="single"/>
        </w:rPr>
        <w:t xml:space="preserve"> – Universal hours</w:t>
      </w:r>
      <w:r>
        <w:rPr>
          <w:rFonts w:ascii="Arial" w:hAnsi="Arial" w:cs="Arial"/>
          <w:b/>
          <w:bCs/>
          <w:sz w:val="24"/>
          <w:szCs w:val="24"/>
        </w:rPr>
        <w:t xml:space="preserve"> </w:t>
      </w:r>
    </w:p>
    <w:p w14:paraId="1703213D" w14:textId="77777777" w:rsidR="006564CB" w:rsidRDefault="006564CB" w:rsidP="006564CB">
      <w:pPr>
        <w:rPr>
          <w:rFonts w:ascii="Arial" w:hAnsi="Arial" w:cs="Arial"/>
          <w:sz w:val="24"/>
          <w:szCs w:val="24"/>
        </w:rPr>
      </w:pPr>
      <w:r>
        <w:rPr>
          <w:rFonts w:ascii="Arial" w:hAnsi="Arial" w:cs="Arial"/>
          <w:sz w:val="24"/>
          <w:szCs w:val="24"/>
        </w:rPr>
        <w:t>Universal free hours are available to all children who are 3 or 4 (as long as they are living in England). Free hours are available to all children from the term after their 3</w:t>
      </w:r>
      <w:r>
        <w:rPr>
          <w:rFonts w:ascii="Arial" w:hAnsi="Arial" w:cs="Arial"/>
          <w:sz w:val="24"/>
          <w:szCs w:val="24"/>
          <w:vertAlign w:val="superscript"/>
        </w:rPr>
        <w:t>rd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1C13C58E"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6E1EDE7D"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3rd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14A41E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8CE3C8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AF45D6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BAF52BE"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0060A48"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2C53C08"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39CCA83"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111C1A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13E269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85C28C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296438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9A9399A"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5EF782B0"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3D8E8EAF"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2104AEF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BB8CF9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0C016F03"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2E0C89A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320A858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58B1FB3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3EFF3F0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6121C56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679F2D20"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6093189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06241FC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32E38F2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585D8AA1" w14:textId="77777777" w:rsidR="006564CB" w:rsidRDefault="006564CB" w:rsidP="006564CB">
      <w:pPr>
        <w:rPr>
          <w:rFonts w:ascii="Arial" w:hAnsi="Arial" w:cs="Arial"/>
          <w:sz w:val="24"/>
          <w:szCs w:val="24"/>
        </w:rPr>
      </w:pPr>
    </w:p>
    <w:p w14:paraId="179C2386" w14:textId="77777777" w:rsidR="006564CB" w:rsidRDefault="006564CB" w:rsidP="006564CB">
      <w:pPr>
        <w:rPr>
          <w:rFonts w:ascii="Arial" w:hAnsi="Arial" w:cs="Arial"/>
          <w:sz w:val="24"/>
          <w:szCs w:val="24"/>
        </w:rPr>
      </w:pPr>
      <w:r>
        <w:rPr>
          <w:rFonts w:ascii="Arial" w:hAnsi="Arial" w:cs="Arial"/>
          <w:sz w:val="24"/>
          <w:szCs w:val="24"/>
        </w:rPr>
        <w:t>We will be able to offer 12 universal free hours per week.</w:t>
      </w:r>
    </w:p>
    <w:p w14:paraId="5C0B87C5" w14:textId="77777777" w:rsidR="006564CB" w:rsidRDefault="006564CB" w:rsidP="006564CB">
      <w:pPr>
        <w:rPr>
          <w:rFonts w:ascii="Arial" w:hAnsi="Arial" w:cs="Arial"/>
          <w:sz w:val="24"/>
          <w:szCs w:val="24"/>
        </w:rPr>
      </w:pPr>
    </w:p>
    <w:p w14:paraId="41648455" w14:textId="77777777" w:rsidR="006564CB" w:rsidRDefault="006564CB" w:rsidP="006564CB">
      <w:pPr>
        <w:rPr>
          <w:rFonts w:ascii="Arial" w:hAnsi="Arial" w:cs="Arial"/>
          <w:b/>
          <w:bCs/>
          <w:sz w:val="24"/>
          <w:szCs w:val="24"/>
        </w:rPr>
      </w:pPr>
    </w:p>
    <w:p w14:paraId="64725631" w14:textId="77777777" w:rsidR="00D8573C" w:rsidRDefault="00D8573C" w:rsidP="006564CB">
      <w:pPr>
        <w:rPr>
          <w:rFonts w:ascii="Arial" w:hAnsi="Arial" w:cs="Arial"/>
          <w:b/>
          <w:bCs/>
          <w:sz w:val="24"/>
          <w:szCs w:val="24"/>
        </w:rPr>
      </w:pPr>
    </w:p>
    <w:p w14:paraId="48357CB5" w14:textId="77777777" w:rsidR="006564CB" w:rsidRDefault="006564CB" w:rsidP="006564CB">
      <w:pPr>
        <w:rPr>
          <w:rFonts w:ascii="Arial" w:hAnsi="Arial" w:cs="Arial"/>
          <w:sz w:val="24"/>
          <w:szCs w:val="24"/>
        </w:rPr>
      </w:pPr>
      <w:proofErr w:type="gramStart"/>
      <w:r>
        <w:rPr>
          <w:rFonts w:ascii="Arial" w:hAnsi="Arial" w:cs="Arial"/>
          <w:b/>
          <w:bCs/>
          <w:sz w:val="24"/>
          <w:szCs w:val="24"/>
          <w:u w:val="single"/>
        </w:rPr>
        <w:lastRenderedPageBreak/>
        <w:t>3 and 4 year olds</w:t>
      </w:r>
      <w:proofErr w:type="gramEnd"/>
      <w:r>
        <w:rPr>
          <w:rFonts w:ascii="Arial" w:hAnsi="Arial" w:cs="Arial"/>
          <w:b/>
          <w:bCs/>
          <w:sz w:val="24"/>
          <w:szCs w:val="24"/>
          <w:u w:val="single"/>
        </w:rPr>
        <w:t xml:space="preserve"> – Extended hours (from working families)</w:t>
      </w:r>
      <w:r>
        <w:rPr>
          <w:rFonts w:ascii="Arial" w:hAnsi="Arial" w:cs="Arial"/>
          <w:b/>
          <w:bCs/>
          <w:sz w:val="24"/>
          <w:szCs w:val="24"/>
        </w:rPr>
        <w:t xml:space="preserve"> </w:t>
      </w:r>
    </w:p>
    <w:p w14:paraId="46FDFEB3" w14:textId="77777777" w:rsidR="006564CB" w:rsidRDefault="006564CB" w:rsidP="006564CB">
      <w:pPr>
        <w:rPr>
          <w:rFonts w:ascii="Arial" w:hAnsi="Arial" w:cs="Arial"/>
          <w:sz w:val="24"/>
          <w:szCs w:val="24"/>
        </w:rPr>
      </w:pPr>
      <w:r>
        <w:rPr>
          <w:rFonts w:ascii="Arial" w:hAnsi="Arial" w:cs="Arial"/>
          <w:sz w:val="24"/>
          <w:szCs w:val="24"/>
        </w:rPr>
        <w:t>Extended free hours are available to children who are 3 or 4 children from the term after their 3</w:t>
      </w:r>
      <w:r>
        <w:rPr>
          <w:rFonts w:ascii="Arial" w:hAnsi="Arial" w:cs="Arial"/>
          <w:sz w:val="24"/>
          <w:szCs w:val="24"/>
          <w:vertAlign w:val="superscript"/>
        </w:rPr>
        <w:t>rd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09A310A7"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1920F5CB"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3rd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0821B4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A5D44EA"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729A1D9"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332B75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BB005E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ADE65F4"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0FA0AA0"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3764C7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C5FDE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4D66AE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0CF2D4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708DA14"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541C513E"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4FC292E9"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768ACFF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659BA22"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B467E3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5A6427D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4F586D3E"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0E63C81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24FF77F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77AA0A4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5158636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6EAA07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321ACF9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499AD64E"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5D65885F" w14:textId="77777777" w:rsidR="006564CB" w:rsidRDefault="006564CB" w:rsidP="006564CB">
      <w:pPr>
        <w:rPr>
          <w:rFonts w:ascii="Arial" w:hAnsi="Arial" w:cs="Arial"/>
          <w:sz w:val="24"/>
          <w:szCs w:val="24"/>
        </w:rPr>
      </w:pPr>
    </w:p>
    <w:p w14:paraId="1B2D7DFB" w14:textId="77777777" w:rsidR="006564CB" w:rsidRDefault="006564CB" w:rsidP="006564CB">
      <w:pPr>
        <w:rPr>
          <w:rFonts w:ascii="Arial" w:hAnsi="Arial" w:cs="Arial"/>
          <w:sz w:val="24"/>
          <w:szCs w:val="24"/>
        </w:rPr>
      </w:pPr>
      <w:r>
        <w:rPr>
          <w:rFonts w:ascii="Arial" w:hAnsi="Arial" w:cs="Arial"/>
          <w:sz w:val="24"/>
          <w:szCs w:val="24"/>
        </w:rPr>
        <w:t xml:space="preserve">Parents must apply via by visiting </w:t>
      </w:r>
      <w:hyperlink r:id="rId9" w:history="1">
        <w:r>
          <w:rPr>
            <w:rStyle w:val="Hyperlink"/>
            <w:rFonts w:ascii="Arial" w:hAnsi="Arial" w:cs="Arial"/>
            <w:sz w:val="24"/>
            <w:szCs w:val="24"/>
          </w:rPr>
          <w:t>www.childcarechoices.gov.uk</w:t>
        </w:r>
      </w:hyperlink>
      <w:r>
        <w:rPr>
          <w:rFonts w:ascii="Arial" w:hAnsi="Arial" w:cs="Arial"/>
          <w:sz w:val="24"/>
          <w:szCs w:val="24"/>
        </w:rPr>
        <w:t xml:space="preserve"> or calling 0300 1234 097 to get an eligibility code (which is 11 digits long and usually starts 500…). </w:t>
      </w:r>
    </w:p>
    <w:p w14:paraId="3B46B504" w14:textId="77777777" w:rsidR="006564CB" w:rsidRDefault="006564CB" w:rsidP="006564CB">
      <w:pPr>
        <w:rPr>
          <w:rFonts w:ascii="Arial" w:hAnsi="Arial" w:cs="Arial"/>
          <w:sz w:val="24"/>
          <w:szCs w:val="24"/>
        </w:rPr>
      </w:pPr>
    </w:p>
    <w:p w14:paraId="229B2216" w14:textId="77777777" w:rsidR="006564CB" w:rsidRDefault="006564CB" w:rsidP="006564CB">
      <w:pPr>
        <w:rPr>
          <w:rFonts w:ascii="Arial" w:hAnsi="Arial" w:cs="Arial"/>
          <w:sz w:val="24"/>
          <w:szCs w:val="24"/>
        </w:rPr>
      </w:pPr>
      <w:r>
        <w:rPr>
          <w:rFonts w:ascii="Arial" w:hAnsi="Arial" w:cs="Arial"/>
          <w:sz w:val="24"/>
          <w:szCs w:val="24"/>
        </w:rPr>
        <w:t>We will be able to offer 12 extended free hours per week.</w:t>
      </w:r>
    </w:p>
    <w:p w14:paraId="34777258" w14:textId="77777777" w:rsidR="006564CB" w:rsidRDefault="006564CB" w:rsidP="006564CB">
      <w:pPr>
        <w:rPr>
          <w:rFonts w:ascii="Arial" w:hAnsi="Arial" w:cs="Arial"/>
          <w:sz w:val="24"/>
          <w:szCs w:val="24"/>
        </w:rPr>
      </w:pPr>
    </w:p>
    <w:p w14:paraId="656A7754" w14:textId="77777777" w:rsidR="006564CB" w:rsidRDefault="006564CB" w:rsidP="006564CB">
      <w:pPr>
        <w:rPr>
          <w:rFonts w:ascii="Arial" w:hAnsi="Arial" w:cs="Arial"/>
          <w:sz w:val="24"/>
          <w:szCs w:val="24"/>
        </w:rPr>
      </w:pPr>
      <w:r>
        <w:rPr>
          <w:rFonts w:ascii="Arial" w:hAnsi="Arial" w:cs="Arial"/>
          <w:sz w:val="24"/>
          <w:szCs w:val="24"/>
        </w:rPr>
        <w:t>Parents of 3- and 4-year-olds can use both universal and extended free hours in combination (i.e. 24 free hours per week).</w:t>
      </w:r>
    </w:p>
    <w:p w14:paraId="4070B7CB" w14:textId="77777777" w:rsidR="006564CB" w:rsidRDefault="006564CB" w:rsidP="006564CB">
      <w:pPr>
        <w:rPr>
          <w:rFonts w:ascii="Arial" w:hAnsi="Arial" w:cs="Arial"/>
          <w:sz w:val="24"/>
          <w:szCs w:val="24"/>
        </w:rPr>
      </w:pPr>
    </w:p>
    <w:p w14:paraId="3F47BE43" w14:textId="77777777" w:rsidR="006564CB" w:rsidRDefault="006564CB" w:rsidP="006564CB">
      <w:pPr>
        <w:rPr>
          <w:rFonts w:ascii="Arial" w:hAnsi="Arial" w:cs="Arial"/>
          <w:sz w:val="24"/>
          <w:szCs w:val="24"/>
        </w:rPr>
      </w:pPr>
      <w:r>
        <w:rPr>
          <w:rFonts w:ascii="Arial" w:hAnsi="Arial" w:cs="Arial"/>
          <w:b/>
          <w:bCs/>
          <w:sz w:val="24"/>
          <w:szCs w:val="24"/>
          <w:u w:val="single"/>
        </w:rPr>
        <w:t>Eligibility Codes</w:t>
      </w:r>
      <w:r>
        <w:rPr>
          <w:rFonts w:ascii="Arial" w:hAnsi="Arial" w:cs="Arial"/>
          <w:sz w:val="24"/>
          <w:szCs w:val="24"/>
        </w:rPr>
        <w:t xml:space="preserve"> (for working families)</w:t>
      </w:r>
    </w:p>
    <w:p w14:paraId="3E5AF02C" w14:textId="77777777" w:rsidR="006564CB" w:rsidRDefault="006564CB" w:rsidP="006564CB">
      <w:pPr>
        <w:pStyle w:val="ListParagraph"/>
        <w:numPr>
          <w:ilvl w:val="0"/>
          <w:numId w:val="3"/>
        </w:numPr>
        <w:rPr>
          <w:rFonts w:ascii="Arial" w:hAnsi="Arial" w:cs="Arial"/>
          <w:sz w:val="24"/>
          <w:szCs w:val="24"/>
        </w:rPr>
      </w:pPr>
      <w:r>
        <w:rPr>
          <w:rFonts w:ascii="Arial" w:hAnsi="Arial" w:cs="Arial"/>
          <w:sz w:val="24"/>
          <w:szCs w:val="24"/>
        </w:rPr>
        <w:t xml:space="preserve">Eligibility codes need to be reconfirmed every 3 months. </w:t>
      </w:r>
      <w:r>
        <w:rPr>
          <w:rFonts w:ascii="Arial" w:hAnsi="Arial" w:cs="Arial"/>
          <w:color w:val="000000" w:themeColor="text1"/>
          <w:sz w:val="24"/>
          <w:szCs w:val="24"/>
        </w:rPr>
        <w:t>The eligibility code will remain the same after reconfirmation. It is the parent/carer’s responsibility to keep their child’s eligibility code valid at all times.</w:t>
      </w:r>
    </w:p>
    <w:p w14:paraId="41BCAE09" w14:textId="77777777" w:rsidR="006564CB" w:rsidRDefault="006564CB" w:rsidP="006564CB">
      <w:pPr>
        <w:pStyle w:val="ListParagraph"/>
        <w:numPr>
          <w:ilvl w:val="0"/>
          <w:numId w:val="3"/>
        </w:numPr>
        <w:rPr>
          <w:rFonts w:ascii="Arial" w:hAnsi="Arial" w:cs="Arial"/>
          <w:sz w:val="24"/>
          <w:szCs w:val="24"/>
        </w:rPr>
      </w:pPr>
      <w:r>
        <w:rPr>
          <w:rFonts w:ascii="Arial" w:hAnsi="Arial" w:cs="Arial"/>
          <w:sz w:val="24"/>
          <w:szCs w:val="24"/>
        </w:rPr>
        <w:t>Verification checks will be made on Bristol City Council’s Provider Portal, using the following data:</w:t>
      </w:r>
    </w:p>
    <w:p w14:paraId="7E6D783E"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Your 11-digit eligibility code</w:t>
      </w:r>
    </w:p>
    <w:p w14:paraId="48AACEB8"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Your National Insurance Number(s)</w:t>
      </w:r>
    </w:p>
    <w:p w14:paraId="5BC94DC5"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Your child’s date of birth</w:t>
      </w:r>
    </w:p>
    <w:p w14:paraId="54B9721B"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 xml:space="preserve">Your written consent(s) from your signed EYR1 Parental Declaration Form to verify eligibility. </w:t>
      </w:r>
    </w:p>
    <w:p w14:paraId="695B5318" w14:textId="77777777" w:rsidR="006564CB" w:rsidRDefault="006564CB" w:rsidP="006564CB">
      <w:pPr>
        <w:pStyle w:val="ListParagraph"/>
        <w:rPr>
          <w:rFonts w:ascii="Arial" w:hAnsi="Arial" w:cs="Arial"/>
          <w:sz w:val="24"/>
          <w:szCs w:val="24"/>
        </w:rPr>
      </w:pPr>
      <w:r>
        <w:rPr>
          <w:rFonts w:ascii="Arial" w:hAnsi="Arial" w:cs="Arial"/>
          <w:sz w:val="24"/>
          <w:szCs w:val="24"/>
        </w:rPr>
        <w:t>Once the code is verified, you will be contacted to discuss sessions.</w:t>
      </w:r>
    </w:p>
    <w:p w14:paraId="6F8F9F06" w14:textId="77777777" w:rsidR="006564CB" w:rsidRDefault="006564CB" w:rsidP="006564CB">
      <w:pPr>
        <w:pStyle w:val="ListParagraph"/>
        <w:numPr>
          <w:ilvl w:val="0"/>
          <w:numId w:val="5"/>
        </w:numPr>
        <w:ind w:left="709" w:hanging="425"/>
        <w:rPr>
          <w:rFonts w:ascii="Arial" w:hAnsi="Arial" w:cs="Arial"/>
          <w:sz w:val="24"/>
          <w:szCs w:val="24"/>
        </w:rPr>
      </w:pPr>
      <w:r>
        <w:rPr>
          <w:rFonts w:ascii="Arial" w:hAnsi="Arial" w:cs="Arial"/>
          <w:sz w:val="24"/>
          <w:szCs w:val="24"/>
        </w:rPr>
        <w:t>Grace Periods – If you do not reconfirm the eligibility code and the code becomes invalid, the ‘grace period’ starts. The grace period is a short period of time where a child can still access their extended / free hours. Once the grace period has expired:</w:t>
      </w:r>
    </w:p>
    <w:p w14:paraId="73D4AB2D" w14:textId="77777777" w:rsidR="006564CB" w:rsidRDefault="006564CB" w:rsidP="006564CB">
      <w:pPr>
        <w:pStyle w:val="ListParagraph"/>
        <w:numPr>
          <w:ilvl w:val="0"/>
          <w:numId w:val="5"/>
        </w:numPr>
        <w:rPr>
          <w:rFonts w:ascii="Arial" w:hAnsi="Arial" w:cs="Arial"/>
          <w:sz w:val="24"/>
          <w:szCs w:val="24"/>
        </w:rPr>
      </w:pPr>
      <w:r>
        <w:rPr>
          <w:rFonts w:ascii="Arial" w:hAnsi="Arial" w:cs="Arial"/>
          <w:sz w:val="24"/>
          <w:szCs w:val="24"/>
        </w:rPr>
        <w:lastRenderedPageBreak/>
        <w:t xml:space="preserve">2-year-olds from working families will have to pay for all childcare provision privately but may be eligible to apply for an Eligible </w:t>
      </w:r>
      <w:proofErr w:type="gramStart"/>
      <w:r>
        <w:rPr>
          <w:rFonts w:ascii="Arial" w:hAnsi="Arial" w:cs="Arial"/>
          <w:sz w:val="24"/>
          <w:szCs w:val="24"/>
        </w:rPr>
        <w:t>2 year old</w:t>
      </w:r>
      <w:proofErr w:type="gramEnd"/>
      <w:r>
        <w:rPr>
          <w:rFonts w:ascii="Arial" w:hAnsi="Arial" w:cs="Arial"/>
          <w:sz w:val="24"/>
          <w:szCs w:val="24"/>
        </w:rPr>
        <w:t xml:space="preserve"> place if they meet the criteria (see above for the weblink). </w:t>
      </w:r>
    </w:p>
    <w:p w14:paraId="40B7E33F" w14:textId="77777777" w:rsidR="006564CB" w:rsidRDefault="006564CB" w:rsidP="006564CB">
      <w:pPr>
        <w:pStyle w:val="ListParagraph"/>
        <w:numPr>
          <w:ilvl w:val="0"/>
          <w:numId w:val="5"/>
        </w:numPr>
        <w:rPr>
          <w:rFonts w:ascii="Arial" w:hAnsi="Arial" w:cs="Arial"/>
          <w:sz w:val="24"/>
          <w:szCs w:val="24"/>
        </w:rPr>
      </w:pPr>
      <w:r>
        <w:rPr>
          <w:rFonts w:ascii="Arial" w:hAnsi="Arial" w:cs="Arial"/>
          <w:sz w:val="24"/>
          <w:szCs w:val="24"/>
        </w:rPr>
        <w:t xml:space="preserve">3- and 4-year-olds from working families will only be able to access their universal free hours and must pay for any additional childcare provision. </w:t>
      </w:r>
    </w:p>
    <w:p w14:paraId="6995B223" w14:textId="77777777" w:rsidR="006564CB" w:rsidRDefault="006564CB" w:rsidP="006564CB">
      <w:pPr>
        <w:pStyle w:val="ListParagraph"/>
        <w:ind w:left="709"/>
        <w:rPr>
          <w:rFonts w:ascii="Arial" w:hAnsi="Arial" w:cs="Arial"/>
          <w:sz w:val="24"/>
          <w:szCs w:val="24"/>
        </w:rPr>
      </w:pPr>
      <w:r>
        <w:rPr>
          <w:rFonts w:ascii="Arial" w:hAnsi="Arial" w:cs="Arial"/>
          <w:sz w:val="24"/>
          <w:szCs w:val="24"/>
        </w:rPr>
        <w:t>If this happens, we will discuss what to do about the sessions you have lost. Codes which are already in their grace period must be reconfirmed before claims can be made for expanded or extended free hours.</w:t>
      </w:r>
    </w:p>
    <w:p w14:paraId="2EDFE925" w14:textId="77777777" w:rsidR="006564CB" w:rsidRDefault="006564CB" w:rsidP="006564CB">
      <w:pPr>
        <w:pStyle w:val="ListParagraph"/>
        <w:ind w:left="709"/>
        <w:rPr>
          <w:rFonts w:ascii="Arial" w:hAnsi="Arial" w:cs="Arial"/>
          <w:sz w:val="24"/>
          <w:szCs w:val="24"/>
        </w:rPr>
      </w:pPr>
    </w:p>
    <w:p w14:paraId="5EFFF0A7" w14:textId="77777777" w:rsidR="006564CB" w:rsidRDefault="006564CB" w:rsidP="006564CB">
      <w:pPr>
        <w:pStyle w:val="ListParagraph"/>
        <w:ind w:left="709"/>
        <w:rPr>
          <w:rFonts w:ascii="Arial" w:hAnsi="Arial" w:cs="Arial"/>
          <w:sz w:val="24"/>
          <w:szCs w:val="24"/>
        </w:rPr>
      </w:pPr>
      <w:r>
        <w:rPr>
          <w:rFonts w:ascii="Arial" w:hAnsi="Arial" w:cs="Arial"/>
          <w:sz w:val="24"/>
          <w:szCs w:val="24"/>
        </w:rPr>
        <w:t>Bank Holidays are not funded by Bristol City Council. If your free hours fall on a bank holiday, the free session will not be rescheduled.</w:t>
      </w:r>
    </w:p>
    <w:p w14:paraId="1BC02A0F" w14:textId="77777777" w:rsidR="006564CB" w:rsidRDefault="006564CB" w:rsidP="006564CB">
      <w:pPr>
        <w:rPr>
          <w:rFonts w:ascii="Arial" w:hAnsi="Arial" w:cs="Arial"/>
          <w:b/>
          <w:bCs/>
          <w:sz w:val="24"/>
          <w:szCs w:val="24"/>
          <w:u w:val="single"/>
        </w:rPr>
      </w:pPr>
    </w:p>
    <w:p w14:paraId="361A50CD" w14:textId="77777777" w:rsidR="006564CB" w:rsidRDefault="006564CB" w:rsidP="006564CB">
      <w:pPr>
        <w:rPr>
          <w:rFonts w:ascii="Arial" w:hAnsi="Arial" w:cs="Arial"/>
          <w:b/>
          <w:bCs/>
          <w:sz w:val="36"/>
          <w:szCs w:val="36"/>
        </w:rPr>
      </w:pPr>
      <w:r>
        <w:rPr>
          <w:rFonts w:ascii="Arial" w:hAnsi="Arial" w:cs="Arial"/>
          <w:b/>
          <w:bCs/>
          <w:sz w:val="36"/>
          <w:szCs w:val="36"/>
        </w:rPr>
        <w:t>All about Admissions</w:t>
      </w:r>
    </w:p>
    <w:p w14:paraId="2A9A89A9" w14:textId="77777777" w:rsidR="006564CB" w:rsidRDefault="006564CB" w:rsidP="006564CB">
      <w:pPr>
        <w:rPr>
          <w:rFonts w:ascii="Arial" w:hAnsi="Arial" w:cs="Arial"/>
          <w:b/>
          <w:bCs/>
          <w:sz w:val="24"/>
          <w:szCs w:val="24"/>
          <w:u w:val="single"/>
        </w:rPr>
      </w:pPr>
      <w:r>
        <w:rPr>
          <w:rFonts w:ascii="Arial" w:hAnsi="Arial" w:cs="Arial"/>
          <w:b/>
          <w:bCs/>
          <w:sz w:val="24"/>
          <w:szCs w:val="24"/>
          <w:u w:val="single"/>
        </w:rPr>
        <w:t>Admissions Methods</w:t>
      </w:r>
    </w:p>
    <w:p w14:paraId="059FF349" w14:textId="77777777" w:rsidR="006564CB" w:rsidRDefault="006564CB" w:rsidP="006564CB">
      <w:pPr>
        <w:rPr>
          <w:rFonts w:ascii="Arial" w:hAnsi="Arial" w:cs="Arial"/>
          <w:b/>
          <w:bCs/>
          <w:sz w:val="24"/>
          <w:szCs w:val="24"/>
        </w:rPr>
      </w:pPr>
      <w:r>
        <w:rPr>
          <w:rFonts w:ascii="Arial" w:hAnsi="Arial" w:cs="Arial"/>
          <w:sz w:val="24"/>
          <w:szCs w:val="24"/>
        </w:rPr>
        <w:t>Peter Pan nursery operates on a very strict first come, first served basis. If you are interested in registering your child(ren) you first need to be very specific about the sessions required and the required start date. We will then check our availability and advise you if a place is available. If a place is not available you can go onto our waiting list which will include details about your requirements. You will be advised where you are on the waiting list. The order of the waiting list is maintained and places are offered to you as they become available based on your original requirement. A child requiring a full-time place may have preference over one requiring a part-time place. This is dependent upon work commitments, occupancy and room availability. Equal Opportunities: We operate an inclusion and equality policy and ensure that all children have access to nursery places and services irrespective of their gender, race, disability, religion or belief or sexual orientation of parents.</w:t>
      </w:r>
    </w:p>
    <w:p w14:paraId="6444F7A8" w14:textId="77777777" w:rsidR="006564CB" w:rsidRDefault="006564CB" w:rsidP="006564CB">
      <w:pPr>
        <w:rPr>
          <w:rFonts w:ascii="Arial" w:hAnsi="Arial" w:cs="Arial"/>
          <w:sz w:val="24"/>
          <w:szCs w:val="24"/>
        </w:rPr>
      </w:pPr>
    </w:p>
    <w:p w14:paraId="44DDD474" w14:textId="77777777" w:rsidR="006564CB" w:rsidRDefault="006564CB" w:rsidP="006564CB">
      <w:pPr>
        <w:rPr>
          <w:rFonts w:ascii="Arial" w:hAnsi="Arial" w:cs="Arial"/>
          <w:b/>
          <w:bCs/>
          <w:sz w:val="36"/>
          <w:szCs w:val="36"/>
        </w:rPr>
      </w:pPr>
      <w:r>
        <w:rPr>
          <w:rFonts w:ascii="Arial" w:hAnsi="Arial" w:cs="Arial"/>
          <w:b/>
          <w:bCs/>
          <w:sz w:val="36"/>
          <w:szCs w:val="36"/>
        </w:rPr>
        <w:t>All about Payments</w:t>
      </w:r>
    </w:p>
    <w:p w14:paraId="0D2C399D" w14:textId="77777777" w:rsidR="006564CB" w:rsidRDefault="006564CB" w:rsidP="006564CB">
      <w:pPr>
        <w:rPr>
          <w:rFonts w:ascii="Arial" w:hAnsi="Arial" w:cs="Arial"/>
          <w:b/>
          <w:bCs/>
          <w:sz w:val="24"/>
          <w:szCs w:val="24"/>
        </w:rPr>
      </w:pPr>
      <w:r>
        <w:rPr>
          <w:rFonts w:ascii="Arial" w:hAnsi="Arial" w:cs="Arial"/>
          <w:b/>
          <w:bCs/>
          <w:sz w:val="24"/>
          <w:szCs w:val="24"/>
          <w:u w:val="single"/>
        </w:rPr>
        <w:t xml:space="preserve">Refundable Deposits </w:t>
      </w:r>
    </w:p>
    <w:p w14:paraId="74AAFCD8" w14:textId="77777777" w:rsidR="006564CB" w:rsidRDefault="006564CB" w:rsidP="006564CB">
      <w:pPr>
        <w:rPr>
          <w:rFonts w:ascii="Arial" w:hAnsi="Arial" w:cs="Arial"/>
          <w:sz w:val="24"/>
          <w:szCs w:val="24"/>
        </w:rPr>
      </w:pPr>
      <w:r>
        <w:rPr>
          <w:rFonts w:ascii="Arial" w:hAnsi="Arial" w:cs="Arial"/>
          <w:sz w:val="24"/>
          <w:szCs w:val="24"/>
        </w:rPr>
        <w:t>We charge a refundable deposit of £100.</w:t>
      </w:r>
    </w:p>
    <w:p w14:paraId="5EB2EF3D" w14:textId="77777777" w:rsidR="006564CB" w:rsidRDefault="006564CB" w:rsidP="006564CB">
      <w:pPr>
        <w:rPr>
          <w:rFonts w:ascii="Arial" w:hAnsi="Arial" w:cs="Arial"/>
          <w:sz w:val="24"/>
          <w:szCs w:val="24"/>
        </w:rPr>
      </w:pPr>
      <w:r>
        <w:rPr>
          <w:rFonts w:ascii="Arial" w:hAnsi="Arial" w:cs="Arial"/>
          <w:sz w:val="24"/>
          <w:szCs w:val="24"/>
        </w:rPr>
        <w:t>The deposit will be refunded from your last invoice with us.</w:t>
      </w:r>
    </w:p>
    <w:p w14:paraId="1190F245" w14:textId="77777777" w:rsidR="006564CB" w:rsidRDefault="006564CB" w:rsidP="006564CB">
      <w:pPr>
        <w:rPr>
          <w:rFonts w:ascii="Arial" w:hAnsi="Arial" w:cs="Arial"/>
          <w:b/>
          <w:bCs/>
          <w:sz w:val="24"/>
          <w:szCs w:val="24"/>
          <w:u w:val="single"/>
        </w:rPr>
      </w:pPr>
    </w:p>
    <w:p w14:paraId="00AB0541" w14:textId="77777777" w:rsidR="006564CB" w:rsidRDefault="006564CB" w:rsidP="006564CB">
      <w:pPr>
        <w:rPr>
          <w:rFonts w:ascii="Arial" w:hAnsi="Arial" w:cs="Arial"/>
          <w:b/>
          <w:bCs/>
          <w:sz w:val="24"/>
          <w:szCs w:val="24"/>
          <w:u w:val="single"/>
        </w:rPr>
      </w:pPr>
    </w:p>
    <w:p w14:paraId="3BF54D54" w14:textId="77777777" w:rsidR="006564CB" w:rsidRDefault="006564CB" w:rsidP="006564CB">
      <w:pPr>
        <w:rPr>
          <w:rFonts w:ascii="Arial" w:hAnsi="Arial" w:cs="Arial"/>
          <w:b/>
          <w:bCs/>
          <w:sz w:val="24"/>
          <w:szCs w:val="24"/>
        </w:rPr>
      </w:pPr>
      <w:r>
        <w:rPr>
          <w:rFonts w:ascii="Arial" w:hAnsi="Arial" w:cs="Arial"/>
          <w:b/>
          <w:bCs/>
          <w:sz w:val="24"/>
          <w:szCs w:val="24"/>
          <w:u w:val="single"/>
        </w:rPr>
        <w:lastRenderedPageBreak/>
        <w:t xml:space="preserve">Registration Fees </w:t>
      </w:r>
    </w:p>
    <w:p w14:paraId="4CA46AA1" w14:textId="7D8E00B8" w:rsidR="006564CB" w:rsidRDefault="006564CB" w:rsidP="006564CB">
      <w:pPr>
        <w:rPr>
          <w:rFonts w:ascii="Arial" w:hAnsi="Arial" w:cs="Arial"/>
          <w:sz w:val="24"/>
          <w:szCs w:val="24"/>
        </w:rPr>
      </w:pPr>
      <w:r>
        <w:rPr>
          <w:rFonts w:ascii="Arial" w:hAnsi="Arial" w:cs="Arial"/>
          <w:sz w:val="24"/>
          <w:szCs w:val="24"/>
        </w:rPr>
        <w:t>We charge a registration fee of £</w:t>
      </w:r>
      <w:r w:rsidR="001B4343">
        <w:rPr>
          <w:rFonts w:ascii="Arial" w:hAnsi="Arial" w:cs="Arial"/>
          <w:sz w:val="24"/>
          <w:szCs w:val="24"/>
        </w:rPr>
        <w:t>75</w:t>
      </w:r>
      <w:r>
        <w:rPr>
          <w:rFonts w:ascii="Arial" w:hAnsi="Arial" w:cs="Arial"/>
          <w:sz w:val="24"/>
          <w:szCs w:val="24"/>
        </w:rPr>
        <w:t>.</w:t>
      </w:r>
    </w:p>
    <w:p w14:paraId="5A9B82FF" w14:textId="77777777" w:rsidR="006564CB" w:rsidRDefault="006564CB" w:rsidP="006564CB">
      <w:pPr>
        <w:rPr>
          <w:rFonts w:ascii="Arial" w:hAnsi="Arial" w:cs="Arial"/>
          <w:sz w:val="24"/>
          <w:szCs w:val="24"/>
        </w:rPr>
      </w:pPr>
      <w:r>
        <w:rPr>
          <w:rFonts w:ascii="Arial" w:hAnsi="Arial" w:cs="Arial"/>
          <w:sz w:val="24"/>
          <w:szCs w:val="24"/>
        </w:rPr>
        <w:t>This is charged for any contracted private hours and is non-refundable.</w:t>
      </w:r>
    </w:p>
    <w:p w14:paraId="1AFD48AE" w14:textId="77777777" w:rsidR="006564CB" w:rsidRDefault="006564CB" w:rsidP="006564CB">
      <w:pPr>
        <w:rPr>
          <w:rFonts w:ascii="Arial" w:hAnsi="Arial" w:cs="Arial"/>
          <w:sz w:val="24"/>
          <w:szCs w:val="24"/>
        </w:rPr>
      </w:pPr>
    </w:p>
    <w:p w14:paraId="01D9FF1A" w14:textId="77777777" w:rsidR="006564CB" w:rsidRDefault="006564CB" w:rsidP="006564CB">
      <w:pPr>
        <w:rPr>
          <w:rFonts w:ascii="Arial" w:hAnsi="Arial" w:cs="Arial"/>
          <w:b/>
          <w:bCs/>
          <w:sz w:val="24"/>
          <w:szCs w:val="24"/>
        </w:rPr>
      </w:pPr>
      <w:r>
        <w:rPr>
          <w:rFonts w:ascii="Arial" w:hAnsi="Arial" w:cs="Arial"/>
          <w:b/>
          <w:bCs/>
          <w:sz w:val="24"/>
          <w:szCs w:val="24"/>
          <w:u w:val="single"/>
        </w:rPr>
        <w:t xml:space="preserve">Tax Free Childcare </w:t>
      </w:r>
      <w:r>
        <w:rPr>
          <w:rFonts w:ascii="Arial" w:hAnsi="Arial" w:cs="Arial"/>
          <w:sz w:val="24"/>
          <w:szCs w:val="24"/>
        </w:rPr>
        <w:t>(for paid childcare and consumables)</w:t>
      </w:r>
    </w:p>
    <w:p w14:paraId="231C2B4A" w14:textId="77777777" w:rsidR="006564CB" w:rsidRDefault="006564CB" w:rsidP="006564CB">
      <w:pPr>
        <w:rPr>
          <w:rFonts w:ascii="Arial" w:hAnsi="Arial" w:cs="Arial"/>
          <w:sz w:val="24"/>
          <w:szCs w:val="24"/>
        </w:rPr>
      </w:pPr>
      <w:r>
        <w:rPr>
          <w:rFonts w:ascii="Arial" w:hAnsi="Arial" w:cs="Arial"/>
          <w:sz w:val="24"/>
          <w:szCs w:val="24"/>
        </w:rPr>
        <w:t xml:space="preserve">We are registered to offer Tax Free Childcare. Parents can check eligibility and apply for Tax Free Childcare via </w:t>
      </w:r>
      <w:hyperlink r:id="rId10" w:history="1">
        <w:r>
          <w:rPr>
            <w:rStyle w:val="Hyperlink"/>
            <w:rFonts w:ascii="Arial" w:hAnsi="Arial" w:cs="Arial"/>
            <w:sz w:val="24"/>
            <w:szCs w:val="24"/>
          </w:rPr>
          <w:t>www.childcarechoices.gov.uk</w:t>
        </w:r>
      </w:hyperlink>
      <w:r>
        <w:rPr>
          <w:rFonts w:ascii="Arial" w:hAnsi="Arial" w:cs="Arial"/>
          <w:sz w:val="24"/>
          <w:szCs w:val="24"/>
        </w:rPr>
        <w:t>. Tax-Free Childcare is the system that is gradually replacing the old childcare voucher scheme - paying for childcare though the employer.</w:t>
      </w:r>
    </w:p>
    <w:p w14:paraId="0AB57B1F" w14:textId="77777777" w:rsidR="006564CB" w:rsidRDefault="006564CB" w:rsidP="006564CB">
      <w:pPr>
        <w:spacing w:line="256" w:lineRule="auto"/>
        <w:rPr>
          <w:rFonts w:ascii="Arial" w:eastAsiaTheme="minorHAnsi" w:hAnsi="Arial" w:cs="Arial"/>
          <w:sz w:val="24"/>
          <w:szCs w:val="24"/>
        </w:rPr>
      </w:pPr>
      <w:r>
        <w:rPr>
          <w:rFonts w:ascii="Arial" w:eastAsiaTheme="minorHAnsi" w:hAnsi="Arial" w:cs="Arial"/>
          <w:sz w:val="24"/>
          <w:szCs w:val="24"/>
        </w:rPr>
        <w:t xml:space="preserve">We are registered for Tax Free Childcare – Our code is </w:t>
      </w:r>
      <w:r w:rsidRPr="00D8573C">
        <w:rPr>
          <w:rFonts w:ascii="Arial" w:eastAsiaTheme="minorHAnsi" w:hAnsi="Arial" w:cs="Arial"/>
          <w:b/>
          <w:bCs/>
          <w:sz w:val="24"/>
          <w:szCs w:val="24"/>
        </w:rPr>
        <w:t>5034157144</w:t>
      </w:r>
      <w:r>
        <w:rPr>
          <w:rFonts w:ascii="Arial" w:eastAsiaTheme="minorHAnsi" w:hAnsi="Arial" w:cs="Arial"/>
          <w:sz w:val="24"/>
          <w:szCs w:val="24"/>
        </w:rPr>
        <w:t>.</w:t>
      </w:r>
    </w:p>
    <w:p w14:paraId="6F411872" w14:textId="77777777" w:rsidR="006564CB" w:rsidRDefault="006564CB" w:rsidP="006564CB">
      <w:pPr>
        <w:rPr>
          <w:rFonts w:ascii="Arial" w:hAnsi="Arial" w:cs="Arial"/>
          <w:b/>
          <w:bCs/>
          <w:sz w:val="24"/>
          <w:szCs w:val="24"/>
          <w:u w:val="single"/>
        </w:rPr>
      </w:pPr>
    </w:p>
    <w:p w14:paraId="2F53B27E" w14:textId="77777777" w:rsidR="006564CB" w:rsidRDefault="006564CB" w:rsidP="006564CB">
      <w:pPr>
        <w:rPr>
          <w:rFonts w:ascii="Arial" w:hAnsi="Arial" w:cs="Arial"/>
          <w:b/>
          <w:bCs/>
          <w:sz w:val="24"/>
          <w:szCs w:val="24"/>
        </w:rPr>
      </w:pPr>
      <w:r>
        <w:rPr>
          <w:rFonts w:ascii="Arial" w:hAnsi="Arial" w:cs="Arial"/>
          <w:b/>
          <w:bCs/>
          <w:sz w:val="24"/>
          <w:szCs w:val="24"/>
          <w:u w:val="single"/>
        </w:rPr>
        <w:t>Invoicing</w:t>
      </w:r>
    </w:p>
    <w:p w14:paraId="38F366F6" w14:textId="77777777" w:rsidR="006564CB" w:rsidRDefault="006564CB" w:rsidP="006564CB">
      <w:pPr>
        <w:rPr>
          <w:rFonts w:ascii="Arial" w:hAnsi="Arial" w:cs="Arial"/>
          <w:color w:val="FF0000"/>
          <w:sz w:val="24"/>
          <w:szCs w:val="24"/>
        </w:rPr>
      </w:pPr>
      <w:r>
        <w:rPr>
          <w:rFonts w:ascii="Arial" w:hAnsi="Arial" w:cs="Arial"/>
          <w:sz w:val="24"/>
          <w:szCs w:val="24"/>
        </w:rPr>
        <w:t xml:space="preserve">We invoice on a monthly basis. </w:t>
      </w:r>
    </w:p>
    <w:p w14:paraId="6CC1C760" w14:textId="77777777" w:rsidR="006564CB" w:rsidRDefault="006564CB" w:rsidP="006564CB">
      <w:pPr>
        <w:rPr>
          <w:rFonts w:ascii="Arial" w:hAnsi="Arial" w:cs="Arial"/>
          <w:sz w:val="24"/>
          <w:szCs w:val="24"/>
        </w:rPr>
      </w:pPr>
      <w:r>
        <w:rPr>
          <w:rFonts w:ascii="Arial" w:hAnsi="Arial" w:cs="Arial"/>
          <w:sz w:val="24"/>
          <w:szCs w:val="24"/>
        </w:rPr>
        <w:t>All invoices will show what free hours are included and any further charges will be itemised e.g. Consumables, private hours.</w:t>
      </w:r>
    </w:p>
    <w:p w14:paraId="610AB02C" w14:textId="77777777" w:rsidR="006564CB" w:rsidRDefault="006564CB" w:rsidP="006564CB">
      <w:pPr>
        <w:rPr>
          <w:rFonts w:ascii="Arial" w:hAnsi="Arial" w:cs="Arial"/>
          <w:b/>
          <w:bCs/>
          <w:sz w:val="32"/>
          <w:szCs w:val="32"/>
        </w:rPr>
      </w:pPr>
    </w:p>
    <w:p w14:paraId="2B7351AC" w14:textId="77777777" w:rsidR="006564CB" w:rsidRDefault="006564CB" w:rsidP="006564CB">
      <w:pPr>
        <w:rPr>
          <w:rFonts w:ascii="Arial" w:hAnsi="Arial" w:cs="Arial"/>
          <w:sz w:val="24"/>
          <w:szCs w:val="24"/>
        </w:rPr>
      </w:pPr>
      <w:r>
        <w:rPr>
          <w:rFonts w:ascii="Arial" w:hAnsi="Arial" w:cs="Arial"/>
          <w:sz w:val="24"/>
          <w:szCs w:val="24"/>
        </w:rPr>
        <w:t xml:space="preserve">To support the payment of consumables and paid childcare, working parents can use their </w:t>
      </w:r>
      <w:proofErr w:type="gramStart"/>
      <w:r>
        <w:rPr>
          <w:rFonts w:ascii="Arial" w:hAnsi="Arial" w:cs="Arial"/>
          <w:sz w:val="24"/>
          <w:szCs w:val="24"/>
        </w:rPr>
        <w:t>Tax Free</w:t>
      </w:r>
      <w:proofErr w:type="gramEnd"/>
      <w:r>
        <w:rPr>
          <w:rFonts w:ascii="Arial" w:hAnsi="Arial" w:cs="Arial"/>
          <w:sz w:val="24"/>
          <w:szCs w:val="24"/>
        </w:rPr>
        <w:t xml:space="preserve"> Childcare Allowance. Click here for more details on how to claim </w:t>
      </w:r>
      <w:hyperlink r:id="rId11" w:history="1">
        <w:r>
          <w:rPr>
            <w:rStyle w:val="Hyperlink"/>
            <w:rFonts w:ascii="Arial" w:hAnsi="Arial" w:cs="Arial"/>
            <w:sz w:val="24"/>
            <w:szCs w:val="24"/>
          </w:rPr>
          <w:t>Tax Free Childcare</w:t>
        </w:r>
      </w:hyperlink>
      <w:r>
        <w:rPr>
          <w:rFonts w:ascii="Arial" w:hAnsi="Arial" w:cs="Arial"/>
          <w:sz w:val="24"/>
          <w:szCs w:val="24"/>
        </w:rPr>
        <w:t xml:space="preserve"> giving up to 20% government support for all childcare costs.</w:t>
      </w:r>
    </w:p>
    <w:p w14:paraId="02110217" w14:textId="77777777" w:rsidR="006564CB" w:rsidRDefault="006564CB" w:rsidP="006564CB">
      <w:pPr>
        <w:rPr>
          <w:rFonts w:ascii="Arial" w:hAnsi="Arial" w:cs="Arial"/>
          <w:sz w:val="24"/>
          <w:szCs w:val="24"/>
        </w:rPr>
      </w:pPr>
      <w:r>
        <w:rPr>
          <w:rFonts w:ascii="Arial" w:hAnsi="Arial" w:cs="Arial"/>
          <w:sz w:val="24"/>
          <w:szCs w:val="24"/>
        </w:rPr>
        <w:t xml:space="preserve">For families claiming </w:t>
      </w:r>
      <w:hyperlink r:id="rId12" w:history="1">
        <w:r>
          <w:rPr>
            <w:rStyle w:val="Hyperlink"/>
            <w:rFonts w:ascii="Arial" w:hAnsi="Arial" w:cs="Arial"/>
            <w:sz w:val="24"/>
            <w:szCs w:val="24"/>
          </w:rPr>
          <w:t>Universal Credit</w:t>
        </w:r>
      </w:hyperlink>
      <w:r>
        <w:rPr>
          <w:rFonts w:ascii="Arial" w:hAnsi="Arial" w:cs="Arial"/>
          <w:sz w:val="24"/>
          <w:szCs w:val="24"/>
        </w:rPr>
        <w:t xml:space="preserve">, there is up to 85% government support for all childcare costs, and you can claim in advance! </w:t>
      </w:r>
    </w:p>
    <w:p w14:paraId="6189CE39" w14:textId="77777777" w:rsidR="006564CB" w:rsidRDefault="006564CB" w:rsidP="006564CB">
      <w:pPr>
        <w:rPr>
          <w:rFonts w:ascii="Arial" w:hAnsi="Arial" w:cs="Arial"/>
          <w:sz w:val="24"/>
          <w:szCs w:val="24"/>
        </w:rPr>
      </w:pPr>
    </w:p>
    <w:p w14:paraId="7EB93E71" w14:textId="77777777" w:rsidR="006564CB" w:rsidRDefault="006564CB" w:rsidP="006564CB">
      <w:pPr>
        <w:rPr>
          <w:rFonts w:ascii="Arial" w:hAnsi="Arial" w:cs="Arial"/>
          <w:b/>
          <w:bCs/>
          <w:sz w:val="24"/>
          <w:szCs w:val="24"/>
        </w:rPr>
      </w:pPr>
      <w:r>
        <w:rPr>
          <w:rFonts w:ascii="Arial" w:hAnsi="Arial" w:cs="Arial"/>
          <w:b/>
          <w:bCs/>
          <w:sz w:val="24"/>
          <w:szCs w:val="24"/>
          <w:u w:val="single"/>
        </w:rPr>
        <w:t>Payments from 3</w:t>
      </w:r>
      <w:r>
        <w:rPr>
          <w:rFonts w:ascii="Arial" w:hAnsi="Arial" w:cs="Arial"/>
          <w:b/>
          <w:bCs/>
          <w:sz w:val="24"/>
          <w:szCs w:val="24"/>
          <w:u w:val="single"/>
          <w:vertAlign w:val="superscript"/>
        </w:rPr>
        <w:t>rd</w:t>
      </w:r>
      <w:r>
        <w:rPr>
          <w:rFonts w:ascii="Arial" w:hAnsi="Arial" w:cs="Arial"/>
          <w:b/>
          <w:bCs/>
          <w:sz w:val="24"/>
          <w:szCs w:val="24"/>
          <w:u w:val="single"/>
        </w:rPr>
        <w:t xml:space="preserve"> Parties (Colleges and Universities)</w:t>
      </w:r>
    </w:p>
    <w:p w14:paraId="239D6ED0" w14:textId="204DFDA8" w:rsidR="006564CB" w:rsidRDefault="006564CB" w:rsidP="006564CB">
      <w:pPr>
        <w:rPr>
          <w:rFonts w:ascii="Arial" w:hAnsi="Arial" w:cs="Arial"/>
          <w:sz w:val="24"/>
          <w:szCs w:val="24"/>
        </w:rPr>
      </w:pPr>
      <w:r>
        <w:rPr>
          <w:rFonts w:ascii="Arial" w:hAnsi="Arial" w:cs="Arial"/>
          <w:sz w:val="24"/>
          <w:szCs w:val="24"/>
        </w:rPr>
        <w:t xml:space="preserve">Free hours cannot be claimed at the same time that they are paid for by a third party. I will need to receive written confirmation as soon as possible can work out which hours are </w:t>
      </w:r>
      <w:r>
        <w:rPr>
          <w:rFonts w:ascii="Arial" w:hAnsi="Arial" w:cs="Arial"/>
          <w:b/>
          <w:bCs/>
          <w:sz w:val="24"/>
          <w:szCs w:val="24"/>
        </w:rPr>
        <w:t>a)</w:t>
      </w:r>
      <w:r>
        <w:rPr>
          <w:rFonts w:ascii="Arial" w:hAnsi="Arial" w:cs="Arial"/>
          <w:sz w:val="24"/>
          <w:szCs w:val="24"/>
        </w:rPr>
        <w:t xml:space="preserve"> paid by the college / uni</w:t>
      </w:r>
      <w:r w:rsidR="00AF71D8">
        <w:rPr>
          <w:rFonts w:ascii="Arial" w:hAnsi="Arial" w:cs="Arial"/>
          <w:sz w:val="24"/>
          <w:szCs w:val="24"/>
        </w:rPr>
        <w:t>versity</w:t>
      </w:r>
      <w:r>
        <w:rPr>
          <w:rFonts w:ascii="Arial" w:hAnsi="Arial" w:cs="Arial"/>
          <w:sz w:val="24"/>
          <w:szCs w:val="24"/>
        </w:rPr>
        <w:t xml:space="preserve">, </w:t>
      </w:r>
      <w:r>
        <w:rPr>
          <w:rFonts w:ascii="Arial" w:hAnsi="Arial" w:cs="Arial"/>
          <w:b/>
          <w:bCs/>
          <w:sz w:val="24"/>
          <w:szCs w:val="24"/>
        </w:rPr>
        <w:t>b)</w:t>
      </w:r>
      <w:r>
        <w:rPr>
          <w:rFonts w:ascii="Arial" w:hAnsi="Arial" w:cs="Arial"/>
          <w:sz w:val="24"/>
          <w:szCs w:val="24"/>
        </w:rPr>
        <w:t xml:space="preserve"> covered as free hours and </w:t>
      </w:r>
      <w:r>
        <w:rPr>
          <w:rFonts w:ascii="Arial" w:hAnsi="Arial" w:cs="Arial"/>
          <w:b/>
          <w:bCs/>
          <w:sz w:val="24"/>
          <w:szCs w:val="24"/>
        </w:rPr>
        <w:t>c)</w:t>
      </w:r>
      <w:r>
        <w:rPr>
          <w:rFonts w:ascii="Arial" w:hAnsi="Arial" w:cs="Arial"/>
          <w:sz w:val="24"/>
          <w:szCs w:val="24"/>
        </w:rPr>
        <w:t xml:space="preserve"> paid for by you. Student parents may not always be eligible for expanded / extended childcare unless they meet the eligibility criteria found here </w:t>
      </w:r>
      <w:hyperlink r:id="rId13" w:history="1">
        <w:r>
          <w:rPr>
            <w:rStyle w:val="Hyperlink"/>
            <w:rFonts w:ascii="Arial" w:hAnsi="Arial" w:cs="Arial"/>
            <w:sz w:val="24"/>
            <w:szCs w:val="24"/>
          </w:rPr>
          <w:t>www.childcarechoices.gov.uk</w:t>
        </w:r>
      </w:hyperlink>
      <w:r>
        <w:rPr>
          <w:rFonts w:ascii="Arial" w:hAnsi="Arial" w:cs="Arial"/>
          <w:sz w:val="24"/>
          <w:szCs w:val="24"/>
        </w:rPr>
        <w:t xml:space="preserve"> </w:t>
      </w:r>
    </w:p>
    <w:p w14:paraId="69B0DB7B" w14:textId="77777777" w:rsidR="006564CB" w:rsidRDefault="006564CB" w:rsidP="006564CB">
      <w:pPr>
        <w:rPr>
          <w:rFonts w:ascii="Arial" w:hAnsi="Arial" w:cs="Arial"/>
          <w:b/>
          <w:bCs/>
          <w:sz w:val="24"/>
          <w:szCs w:val="24"/>
          <w:u w:val="single"/>
        </w:rPr>
      </w:pPr>
    </w:p>
    <w:p w14:paraId="4B0A9331" w14:textId="77777777" w:rsidR="00AF71D8" w:rsidRDefault="00AF71D8" w:rsidP="006564CB">
      <w:pPr>
        <w:rPr>
          <w:rFonts w:ascii="Arial" w:hAnsi="Arial" w:cs="Arial"/>
          <w:b/>
          <w:bCs/>
          <w:sz w:val="24"/>
          <w:szCs w:val="24"/>
          <w:u w:val="single"/>
        </w:rPr>
      </w:pPr>
    </w:p>
    <w:p w14:paraId="40E0E72F" w14:textId="77777777" w:rsidR="006564CB" w:rsidRDefault="006564CB" w:rsidP="006564CB">
      <w:pPr>
        <w:rPr>
          <w:rFonts w:ascii="Arial" w:hAnsi="Arial" w:cs="Arial"/>
          <w:b/>
          <w:bCs/>
          <w:sz w:val="24"/>
          <w:szCs w:val="24"/>
        </w:rPr>
      </w:pPr>
      <w:r>
        <w:rPr>
          <w:rFonts w:ascii="Arial" w:hAnsi="Arial" w:cs="Arial"/>
          <w:b/>
          <w:bCs/>
          <w:sz w:val="24"/>
          <w:szCs w:val="24"/>
          <w:u w:val="single"/>
        </w:rPr>
        <w:lastRenderedPageBreak/>
        <w:t xml:space="preserve">Sibling Discount </w:t>
      </w:r>
    </w:p>
    <w:p w14:paraId="0F11C653" w14:textId="77777777" w:rsidR="006564CB" w:rsidRDefault="006564CB" w:rsidP="006564CB">
      <w:pPr>
        <w:rPr>
          <w:rFonts w:ascii="Arial" w:hAnsi="Arial" w:cs="Arial"/>
          <w:sz w:val="24"/>
          <w:szCs w:val="24"/>
        </w:rPr>
      </w:pPr>
      <w:r>
        <w:rPr>
          <w:rFonts w:ascii="Arial" w:hAnsi="Arial" w:cs="Arial"/>
          <w:sz w:val="24"/>
          <w:szCs w:val="24"/>
        </w:rPr>
        <w:t>We do not offer a sibling discount.</w:t>
      </w:r>
    </w:p>
    <w:p w14:paraId="37F2263C" w14:textId="77777777" w:rsidR="006564CB" w:rsidRDefault="006564CB" w:rsidP="006564CB">
      <w:pPr>
        <w:rPr>
          <w:rFonts w:ascii="Arial" w:hAnsi="Arial" w:cs="Arial"/>
          <w:sz w:val="24"/>
          <w:szCs w:val="24"/>
        </w:rPr>
      </w:pPr>
    </w:p>
    <w:p w14:paraId="5FB19B98" w14:textId="77777777" w:rsidR="006564CB" w:rsidRDefault="006564CB" w:rsidP="006564CB">
      <w:pPr>
        <w:rPr>
          <w:rFonts w:ascii="Arial" w:hAnsi="Arial" w:cs="Arial"/>
          <w:b/>
          <w:bCs/>
          <w:sz w:val="24"/>
          <w:szCs w:val="24"/>
        </w:rPr>
      </w:pPr>
      <w:r>
        <w:rPr>
          <w:rFonts w:ascii="Arial" w:hAnsi="Arial" w:cs="Arial"/>
          <w:b/>
          <w:bCs/>
          <w:sz w:val="24"/>
          <w:szCs w:val="24"/>
          <w:u w:val="single"/>
        </w:rPr>
        <w:t>Late Collections</w:t>
      </w:r>
    </w:p>
    <w:p w14:paraId="3BAB0138" w14:textId="77777777" w:rsidR="006564CB" w:rsidRDefault="006564CB" w:rsidP="006564CB">
      <w:pPr>
        <w:rPr>
          <w:rFonts w:ascii="Arial" w:hAnsi="Arial" w:cs="Arial"/>
          <w:sz w:val="24"/>
          <w:szCs w:val="24"/>
        </w:rPr>
      </w:pPr>
      <w:r>
        <w:rPr>
          <w:rFonts w:ascii="Arial" w:hAnsi="Arial" w:cs="Arial"/>
          <w:sz w:val="24"/>
          <w:szCs w:val="24"/>
        </w:rPr>
        <w:t xml:space="preserve">We charge £1 per minute for every minute a child is collected late after 5 minutes. This will be added to your invoice. </w:t>
      </w:r>
    </w:p>
    <w:p w14:paraId="2A5A8382" w14:textId="77777777" w:rsidR="006564CB" w:rsidRDefault="006564CB" w:rsidP="006564CB">
      <w:pPr>
        <w:rPr>
          <w:rFonts w:ascii="Arial" w:hAnsi="Arial" w:cs="Arial"/>
          <w:sz w:val="24"/>
          <w:szCs w:val="24"/>
        </w:rPr>
      </w:pPr>
    </w:p>
    <w:p w14:paraId="6D73D49C" w14:textId="77777777" w:rsidR="006564CB" w:rsidRDefault="006564CB" w:rsidP="006564CB">
      <w:pPr>
        <w:rPr>
          <w:rFonts w:ascii="Arial" w:hAnsi="Arial" w:cs="Arial"/>
          <w:b/>
          <w:bCs/>
          <w:sz w:val="24"/>
          <w:szCs w:val="24"/>
        </w:rPr>
      </w:pPr>
      <w:r>
        <w:rPr>
          <w:rFonts w:ascii="Arial" w:hAnsi="Arial" w:cs="Arial"/>
          <w:b/>
          <w:bCs/>
          <w:sz w:val="24"/>
          <w:szCs w:val="24"/>
          <w:u w:val="single"/>
        </w:rPr>
        <w:t>Notice Periods</w:t>
      </w:r>
    </w:p>
    <w:p w14:paraId="0FB06254" w14:textId="2AD720C4" w:rsidR="006564CB" w:rsidRDefault="006564CB" w:rsidP="006564CB">
      <w:pPr>
        <w:rPr>
          <w:rFonts w:ascii="Arial" w:hAnsi="Arial" w:cs="Arial"/>
          <w:sz w:val="24"/>
          <w:szCs w:val="24"/>
        </w:rPr>
      </w:pPr>
      <w:r>
        <w:rPr>
          <w:rFonts w:ascii="Arial" w:hAnsi="Arial" w:cs="Arial"/>
          <w:sz w:val="24"/>
          <w:szCs w:val="24"/>
        </w:rPr>
        <w:t>Parents are asked to make a termly commitment. This means that once parents sign the EYR1 Parental Declaration Form a contract is made. If parents then decide to transfer to another provider, funding will not always be re-directed to your new childcare provider until the start following term (Sept, Jan, April). The only group who can give a shorter notice period are Eligible 2-year-olds who only need to give 1 months’ notice. Please approach me directly to discuss this.</w:t>
      </w:r>
    </w:p>
    <w:p w14:paraId="7CB8FB84" w14:textId="77777777" w:rsidR="006564CB" w:rsidRDefault="006564CB" w:rsidP="006564CB">
      <w:pPr>
        <w:rPr>
          <w:rFonts w:ascii="Arial" w:hAnsi="Arial" w:cs="Arial"/>
          <w:sz w:val="24"/>
          <w:szCs w:val="24"/>
        </w:rPr>
      </w:pPr>
      <w:r>
        <w:rPr>
          <w:rFonts w:ascii="Arial" w:hAnsi="Arial" w:cs="Arial"/>
          <w:sz w:val="24"/>
          <w:szCs w:val="24"/>
        </w:rPr>
        <w:t>For additional hours or extra charges my notice period of 4 weeks will still apply.</w:t>
      </w:r>
    </w:p>
    <w:p w14:paraId="5F95F056" w14:textId="77777777" w:rsidR="006564CB" w:rsidRDefault="006564CB" w:rsidP="006564CB">
      <w:pPr>
        <w:rPr>
          <w:rFonts w:ascii="Arial" w:hAnsi="Arial" w:cs="Arial"/>
          <w:b/>
          <w:sz w:val="24"/>
          <w:szCs w:val="24"/>
          <w:u w:val="single"/>
        </w:rPr>
      </w:pPr>
    </w:p>
    <w:p w14:paraId="1631F6FA" w14:textId="77777777" w:rsidR="006564CB" w:rsidRDefault="006564CB" w:rsidP="006564CB">
      <w:pPr>
        <w:rPr>
          <w:rFonts w:ascii="Arial" w:hAnsi="Arial" w:cs="Arial"/>
          <w:b/>
          <w:sz w:val="24"/>
          <w:szCs w:val="24"/>
          <w:u w:val="single"/>
        </w:rPr>
      </w:pPr>
    </w:p>
    <w:p w14:paraId="4709CCEE" w14:textId="77777777" w:rsidR="006564CB" w:rsidRDefault="006564CB" w:rsidP="006564CB">
      <w:pPr>
        <w:rPr>
          <w:rFonts w:ascii="Arial" w:hAnsi="Arial" w:cs="Arial"/>
          <w:b/>
          <w:sz w:val="36"/>
          <w:szCs w:val="36"/>
        </w:rPr>
      </w:pPr>
      <w:r>
        <w:rPr>
          <w:rFonts w:ascii="Arial" w:hAnsi="Arial" w:cs="Arial"/>
          <w:b/>
          <w:sz w:val="36"/>
          <w:szCs w:val="36"/>
        </w:rPr>
        <w:t>All about GDPR and Appeals</w:t>
      </w:r>
    </w:p>
    <w:p w14:paraId="5E079FC6" w14:textId="77777777" w:rsidR="006564CB" w:rsidRDefault="006564CB" w:rsidP="006564CB">
      <w:pPr>
        <w:rPr>
          <w:rFonts w:ascii="Arial" w:hAnsi="Arial" w:cs="Arial"/>
          <w:b/>
          <w:bCs/>
          <w:sz w:val="24"/>
          <w:szCs w:val="24"/>
          <w:u w:val="single"/>
        </w:rPr>
      </w:pPr>
      <w:r>
        <w:rPr>
          <w:rFonts w:ascii="Arial" w:hAnsi="Arial" w:cs="Arial"/>
          <w:b/>
          <w:sz w:val="24"/>
          <w:szCs w:val="24"/>
          <w:u w:val="single"/>
        </w:rPr>
        <w:t>The General Data Protection Regulation</w:t>
      </w:r>
      <w:r>
        <w:rPr>
          <w:rFonts w:ascii="Arial" w:hAnsi="Arial" w:cs="Arial"/>
          <w:b/>
          <w:bCs/>
          <w:sz w:val="24"/>
          <w:szCs w:val="24"/>
          <w:u w:val="single"/>
        </w:rPr>
        <w:t xml:space="preserve"> (GDPR) Policy </w:t>
      </w:r>
    </w:p>
    <w:p w14:paraId="61B05D18" w14:textId="6FBD9B09" w:rsidR="006564CB" w:rsidRDefault="006564CB" w:rsidP="006564CB">
      <w:pPr>
        <w:rPr>
          <w:rFonts w:ascii="Arial" w:hAnsi="Arial" w:cs="Arial"/>
          <w:sz w:val="24"/>
          <w:szCs w:val="24"/>
        </w:rPr>
      </w:pPr>
      <w:r>
        <w:rPr>
          <w:rFonts w:ascii="Arial" w:hAnsi="Arial" w:cs="Arial"/>
          <w:sz w:val="24"/>
          <w:szCs w:val="24"/>
        </w:rPr>
        <w:t>As a data controller, we must comply with the Data Protection Law. Hyperlinks to Bristol City Council’s own Data Protection Policy and Privacy Notice will be shared via the EYR1 Parental Declaration form.</w:t>
      </w:r>
    </w:p>
    <w:p w14:paraId="45F053AF" w14:textId="77777777" w:rsidR="006564CB" w:rsidRDefault="006564CB" w:rsidP="006564CB">
      <w:pPr>
        <w:rPr>
          <w:rFonts w:ascii="Arial" w:hAnsi="Arial" w:cs="Arial"/>
          <w:sz w:val="24"/>
          <w:szCs w:val="24"/>
        </w:rPr>
      </w:pPr>
      <w:r>
        <w:rPr>
          <w:rFonts w:ascii="Arial" w:hAnsi="Arial" w:cs="Arial"/>
          <w:b/>
          <w:bCs/>
          <w:sz w:val="24"/>
          <w:szCs w:val="24"/>
          <w:u w:val="single"/>
        </w:rPr>
        <w:t>Appeals Process</w:t>
      </w:r>
    </w:p>
    <w:p w14:paraId="2FC744FB" w14:textId="77777777" w:rsidR="006564CB" w:rsidRDefault="006564CB" w:rsidP="006564CB">
      <w:pPr>
        <w:rPr>
          <w:rFonts w:ascii="Arial" w:hAnsi="Arial" w:cs="Arial"/>
          <w:sz w:val="24"/>
          <w:szCs w:val="24"/>
        </w:rPr>
      </w:pPr>
      <w:r>
        <w:rPr>
          <w:rFonts w:ascii="Arial" w:hAnsi="Arial" w:cs="Arial"/>
          <w:sz w:val="24"/>
          <w:szCs w:val="24"/>
        </w:rPr>
        <w:t xml:space="preserve">If you have any complaints about any aspect of my delivery of free hours, please contact Bristol City Council to discuss your questions and concerns. Please email the Family Information Service, </w:t>
      </w:r>
      <w:hyperlink r:id="rId14" w:history="1">
        <w:r>
          <w:rPr>
            <w:rStyle w:val="Hyperlink"/>
            <w:rFonts w:ascii="Arial" w:hAnsi="Arial" w:cs="Arial"/>
            <w:sz w:val="24"/>
            <w:szCs w:val="24"/>
          </w:rPr>
          <w:t>askcyps@bristol.gov.uk</w:t>
        </w:r>
      </w:hyperlink>
      <w:r>
        <w:rPr>
          <w:rFonts w:ascii="Arial" w:hAnsi="Arial" w:cs="Arial"/>
          <w:sz w:val="24"/>
          <w:szCs w:val="24"/>
        </w:rPr>
        <w:t xml:space="preserve"> or call 0117 357 4192.</w:t>
      </w:r>
    </w:p>
    <w:p w14:paraId="533FFEAF" w14:textId="77777777" w:rsidR="006564CB" w:rsidRDefault="006564CB" w:rsidP="006564CB">
      <w:pPr>
        <w:rPr>
          <w:rFonts w:ascii="Arial" w:hAnsi="Arial" w:cs="Arial"/>
          <w:sz w:val="24"/>
          <w:szCs w:val="24"/>
        </w:rPr>
      </w:pPr>
      <w:r>
        <w:rPr>
          <w:rFonts w:ascii="Arial" w:hAnsi="Arial" w:cs="Arial"/>
          <w:sz w:val="24"/>
          <w:szCs w:val="24"/>
        </w:rPr>
        <w:t>Providers Signature: Miss Marla Dunk (Director) Mrs Lisa Walsh (Manager)</w:t>
      </w:r>
    </w:p>
    <w:p w14:paraId="591A5C42" w14:textId="77777777" w:rsidR="006564CB" w:rsidRDefault="006564CB" w:rsidP="006564CB">
      <w:pPr>
        <w:rPr>
          <w:rFonts w:ascii="Arial" w:hAnsi="Arial" w:cs="Arial"/>
          <w:sz w:val="24"/>
          <w:szCs w:val="24"/>
        </w:rPr>
      </w:pPr>
      <w:r>
        <w:rPr>
          <w:rFonts w:ascii="Arial" w:hAnsi="Arial" w:cs="Arial"/>
          <w:sz w:val="24"/>
          <w:szCs w:val="24"/>
        </w:rPr>
        <w:t>Date: January 2024</w:t>
      </w:r>
    </w:p>
    <w:p w14:paraId="27914407" w14:textId="64B30D25" w:rsidR="00714089" w:rsidRDefault="006564CB">
      <w:pPr>
        <w:rPr>
          <w:rFonts w:ascii="Arial" w:hAnsi="Arial" w:cs="Arial"/>
          <w:sz w:val="24"/>
          <w:szCs w:val="24"/>
        </w:rPr>
      </w:pPr>
      <w:r>
        <w:rPr>
          <w:rFonts w:ascii="Arial" w:hAnsi="Arial" w:cs="Arial"/>
          <w:sz w:val="24"/>
          <w:szCs w:val="24"/>
        </w:rPr>
        <w:t>Review</w:t>
      </w:r>
      <w:r w:rsidR="00714089">
        <w:rPr>
          <w:rFonts w:ascii="Arial" w:hAnsi="Arial" w:cs="Arial"/>
          <w:sz w:val="24"/>
          <w:szCs w:val="24"/>
        </w:rPr>
        <w:t>ed and updated</w:t>
      </w:r>
      <w:r>
        <w:rPr>
          <w:rFonts w:ascii="Arial" w:hAnsi="Arial" w:cs="Arial"/>
          <w:sz w:val="24"/>
          <w:szCs w:val="24"/>
        </w:rPr>
        <w:t>: September 202</w:t>
      </w:r>
      <w:r w:rsidR="00A4255B">
        <w:rPr>
          <w:rFonts w:ascii="Arial" w:hAnsi="Arial" w:cs="Arial"/>
          <w:sz w:val="24"/>
          <w:szCs w:val="24"/>
        </w:rPr>
        <w:t>5</w:t>
      </w:r>
    </w:p>
    <w:p w14:paraId="61ABFC23" w14:textId="21DE0BB7" w:rsidR="00714089" w:rsidRPr="00AF71D8" w:rsidRDefault="00714089">
      <w:pPr>
        <w:rPr>
          <w:rFonts w:ascii="Arial" w:hAnsi="Arial" w:cs="Arial"/>
          <w:sz w:val="24"/>
          <w:szCs w:val="24"/>
        </w:rPr>
      </w:pPr>
      <w:r>
        <w:rPr>
          <w:rFonts w:ascii="Arial" w:hAnsi="Arial" w:cs="Arial"/>
          <w:sz w:val="24"/>
          <w:szCs w:val="24"/>
        </w:rPr>
        <w:t>Review date – September 202</w:t>
      </w:r>
      <w:r w:rsidR="00A4255B">
        <w:rPr>
          <w:rFonts w:ascii="Arial" w:hAnsi="Arial" w:cs="Arial"/>
          <w:sz w:val="24"/>
          <w:szCs w:val="24"/>
        </w:rPr>
        <w:t>6</w:t>
      </w:r>
    </w:p>
    <w:sectPr w:rsidR="00714089" w:rsidRPr="00AF71D8" w:rsidSect="00A4255B">
      <w:pgSz w:w="11906" w:h="16838"/>
      <w:pgMar w:top="1440" w:right="1440" w:bottom="1440" w:left="1440" w:header="708" w:footer="708"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E04"/>
    <w:multiLevelType w:val="hybridMultilevel"/>
    <w:tmpl w:val="88D6F4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1E792C71"/>
    <w:multiLevelType w:val="hybridMultilevel"/>
    <w:tmpl w:val="3C46A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631469"/>
    <w:multiLevelType w:val="hybridMultilevel"/>
    <w:tmpl w:val="A10848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3373EB4"/>
    <w:multiLevelType w:val="hybridMultilevel"/>
    <w:tmpl w:val="8A183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FD7857"/>
    <w:multiLevelType w:val="hybridMultilevel"/>
    <w:tmpl w:val="85A44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4D7582B"/>
    <w:multiLevelType w:val="hybridMultilevel"/>
    <w:tmpl w:val="54D4D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0496977">
    <w:abstractNumId w:val="5"/>
  </w:num>
  <w:num w:numId="2" w16cid:durableId="1255237873">
    <w:abstractNumId w:val="3"/>
  </w:num>
  <w:num w:numId="3" w16cid:durableId="675959463">
    <w:abstractNumId w:val="1"/>
  </w:num>
  <w:num w:numId="4" w16cid:durableId="754085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370592">
    <w:abstractNumId w:val="2"/>
  </w:num>
  <w:num w:numId="6" w16cid:durableId="136479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CB"/>
    <w:rsid w:val="000B15FD"/>
    <w:rsid w:val="001B4343"/>
    <w:rsid w:val="004C7A2B"/>
    <w:rsid w:val="005979B8"/>
    <w:rsid w:val="006564CB"/>
    <w:rsid w:val="00714089"/>
    <w:rsid w:val="00A4255B"/>
    <w:rsid w:val="00A43E4A"/>
    <w:rsid w:val="00A738E0"/>
    <w:rsid w:val="00AF71D8"/>
    <w:rsid w:val="00BE1DB0"/>
    <w:rsid w:val="00D8573C"/>
    <w:rsid w:val="00E61354"/>
    <w:rsid w:val="00FF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0750"/>
  <w15:chartTrackingRefBased/>
  <w15:docId w15:val="{20102A94-7AEB-42A0-A5E4-701B8ABA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CB"/>
    <w:pPr>
      <w:spacing w:line="300" w:lineRule="auto"/>
    </w:pPr>
    <w:rPr>
      <w:rFonts w:eastAsiaTheme="minorEastAsia"/>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64CB"/>
    <w:rPr>
      <w:color w:val="0563C1" w:themeColor="hyperlink"/>
      <w:u w:val="single"/>
    </w:rPr>
  </w:style>
  <w:style w:type="paragraph" w:styleId="ListParagraph">
    <w:name w:val="List Paragraph"/>
    <w:basedOn w:val="Normal"/>
    <w:uiPriority w:val="34"/>
    <w:qFormat/>
    <w:rsid w:val="00656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tol.gov.uk/freeplacefortwos" TargetMode="External"/><Relationship Id="rId13" Type="http://schemas.openxmlformats.org/officeDocument/2006/relationships/hyperlink" Target="http://www.childcarechoices.gov.uk" TargetMode="External"/><Relationship Id="rId3" Type="http://schemas.openxmlformats.org/officeDocument/2006/relationships/settings" Target="settings.xml"/><Relationship Id="rId7" Type="http://schemas.openxmlformats.org/officeDocument/2006/relationships/hyperlink" Target="http://www.childcarechoices.gov.uk" TargetMode="External"/><Relationship Id="rId12" Type="http://schemas.openxmlformats.org/officeDocument/2006/relationships/hyperlink" Target="https://urldefense.com/v3/__https:/www.gov.uk/universal-credit/how-to-claim__;!!KUxdu5-bBfnh!_WdwIOizMa9mtrYKmssSRHUxlL92MZSOym3Gi7umuG8rnf-ax4XiEQWRuuX6DYSgR-uZuI13lKHf9F6f5duQnAgXb3X-g8mT3NXzMyyRbaPB_i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ldcarechoices.gov.uk" TargetMode="External"/><Relationship Id="rId11" Type="http://schemas.openxmlformats.org/officeDocument/2006/relationships/hyperlink" Target="https://urldefense.com/v3/__https:/www.gov.uk/tax-free-childcare?step-by-step-nav=d78aeaf6-1747-4d72-9619-f16efb4dd89d__;!!KUxdu5-bBfnh!_WdwIOizMa9mtrYKmssSRHUxlL92MZSOym3Gi7umuG8rnf-ax4XiEQWRuuX6DYSgR-uZuI13lKHf9F6f5duQnAgXb3X-g8mT3NXzMyyRJij6BlY$"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hildcarechoices.gov.uk" TargetMode="External"/><Relationship Id="rId4" Type="http://schemas.openxmlformats.org/officeDocument/2006/relationships/webSettings" Target="webSettings.xml"/><Relationship Id="rId9" Type="http://schemas.openxmlformats.org/officeDocument/2006/relationships/hyperlink" Target="http://www.childcarechoices.gov.uk" TargetMode="External"/><Relationship Id="rId14" Type="http://schemas.openxmlformats.org/officeDocument/2006/relationships/hyperlink" Target="mailto:askcyps@brist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Pan Nursery</dc:creator>
  <cp:keywords/>
  <dc:description/>
  <cp:lastModifiedBy>Peter Pan Nursery</cp:lastModifiedBy>
  <cp:revision>10</cp:revision>
  <dcterms:created xsi:type="dcterms:W3CDTF">2024-01-23T12:14:00Z</dcterms:created>
  <dcterms:modified xsi:type="dcterms:W3CDTF">2025-10-01T13:45:00Z</dcterms:modified>
</cp:coreProperties>
</file>